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8ED" w:rsidRPr="000E5ECB" w:rsidRDefault="002758ED" w:rsidP="000E5ECB">
      <w:pPr>
        <w:spacing w:after="0" w:line="240" w:lineRule="auto"/>
        <w:jc w:val="center"/>
        <w:rPr>
          <w:rFonts w:eastAsiaTheme="minorEastAsia" w:cstheme="minorHAnsi"/>
          <w:b/>
          <w:bCs/>
          <w:color w:val="000000" w:themeColor="text1"/>
          <w:kern w:val="24"/>
          <w:lang w:val="nl-BE"/>
        </w:rPr>
      </w:pPr>
      <w:r w:rsidRPr="000E5ECB">
        <w:rPr>
          <w:rFonts w:eastAsia="Calibri" w:cs="Times New Roman"/>
          <w:b/>
          <w:bCs/>
          <w:noProof/>
          <w:lang w:eastAsia="fr-BE"/>
        </w:rPr>
        <w:drawing>
          <wp:anchor distT="0" distB="0" distL="114300" distR="114300" simplePos="0" relativeHeight="251659264" behindDoc="0" locked="0" layoutInCell="1" allowOverlap="1" wp14:anchorId="306CB332" wp14:editId="5523575C">
            <wp:simplePos x="0" y="0"/>
            <wp:positionH relativeFrom="column">
              <wp:posOffset>2158365</wp:posOffset>
            </wp:positionH>
            <wp:positionV relativeFrom="paragraph">
              <wp:posOffset>-319405</wp:posOffset>
            </wp:positionV>
            <wp:extent cx="1915795" cy="847725"/>
            <wp:effectExtent l="0" t="0" r="8255"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15795" cy="8477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758ED" w:rsidRPr="000E5ECB" w:rsidRDefault="002758ED" w:rsidP="000E5ECB">
      <w:pPr>
        <w:spacing w:after="0" w:line="240" w:lineRule="auto"/>
        <w:jc w:val="center"/>
        <w:rPr>
          <w:rFonts w:eastAsiaTheme="minorEastAsia" w:cstheme="minorHAnsi"/>
          <w:b/>
          <w:bCs/>
          <w:color w:val="000000" w:themeColor="text1"/>
          <w:kern w:val="24"/>
          <w:lang w:val="nl-BE"/>
        </w:rPr>
      </w:pPr>
    </w:p>
    <w:p w:rsidR="002758ED" w:rsidRPr="000E5ECB" w:rsidRDefault="002758ED" w:rsidP="000E5ECB">
      <w:pPr>
        <w:spacing w:after="0" w:line="240" w:lineRule="auto"/>
        <w:jc w:val="center"/>
        <w:rPr>
          <w:rFonts w:eastAsiaTheme="minorEastAsia" w:cstheme="minorHAnsi"/>
          <w:b/>
          <w:bCs/>
          <w:color w:val="000000" w:themeColor="text1"/>
          <w:kern w:val="24"/>
          <w:lang w:val="nl-BE"/>
        </w:rPr>
      </w:pPr>
    </w:p>
    <w:p w:rsidR="002758ED" w:rsidRPr="000E5ECB" w:rsidRDefault="002758ED" w:rsidP="000E5ECB">
      <w:pPr>
        <w:spacing w:after="0" w:line="240" w:lineRule="auto"/>
        <w:jc w:val="center"/>
        <w:rPr>
          <w:rFonts w:eastAsiaTheme="minorEastAsia" w:cstheme="minorHAnsi"/>
          <w:b/>
          <w:bCs/>
          <w:color w:val="000000" w:themeColor="text1"/>
          <w:kern w:val="24"/>
          <w:lang w:val="nl-BE"/>
        </w:rPr>
      </w:pPr>
    </w:p>
    <w:p w:rsidR="002758ED" w:rsidRPr="000E5ECB" w:rsidRDefault="002758ED" w:rsidP="000E5ECB">
      <w:pPr>
        <w:spacing w:after="0" w:line="240" w:lineRule="auto"/>
        <w:jc w:val="center"/>
        <w:rPr>
          <w:rFonts w:eastAsiaTheme="minorEastAsia" w:cstheme="minorHAnsi"/>
          <w:b/>
          <w:bCs/>
          <w:color w:val="000000" w:themeColor="text1"/>
          <w:kern w:val="24"/>
          <w:lang w:val="nl-BE"/>
        </w:rPr>
      </w:pPr>
    </w:p>
    <w:p w:rsidR="00142749" w:rsidRPr="000E5ECB" w:rsidRDefault="00142749" w:rsidP="000E5ECB">
      <w:pPr>
        <w:spacing w:after="0" w:line="240" w:lineRule="auto"/>
        <w:jc w:val="center"/>
        <w:rPr>
          <w:rFonts w:eastAsiaTheme="minorEastAsia" w:cstheme="minorHAnsi"/>
          <w:b/>
          <w:bCs/>
          <w:color w:val="000000" w:themeColor="text1"/>
          <w:kern w:val="24"/>
          <w:lang w:val="nl-BE"/>
        </w:rPr>
      </w:pPr>
      <w:proofErr w:type="spellStart"/>
      <w:r w:rsidRPr="000E5ECB">
        <w:rPr>
          <w:rFonts w:eastAsiaTheme="minorEastAsia" w:cstheme="minorHAnsi"/>
          <w:b/>
          <w:bCs/>
          <w:color w:val="000000" w:themeColor="text1"/>
          <w:kern w:val="24"/>
          <w:lang w:val="nl-BE"/>
        </w:rPr>
        <w:t>ExCo</w:t>
      </w:r>
      <w:proofErr w:type="spellEnd"/>
      <w:r w:rsidRPr="000E5ECB">
        <w:rPr>
          <w:rFonts w:eastAsiaTheme="minorEastAsia" w:cstheme="minorHAnsi"/>
          <w:b/>
          <w:bCs/>
          <w:color w:val="000000" w:themeColor="text1"/>
          <w:kern w:val="24"/>
          <w:lang w:val="nl-BE"/>
        </w:rPr>
        <w:t xml:space="preserve"> 20.01.2017</w:t>
      </w:r>
    </w:p>
    <w:p w:rsidR="00142749" w:rsidRPr="000E5ECB" w:rsidRDefault="00582B11" w:rsidP="000E5ECB">
      <w:pPr>
        <w:spacing w:after="0" w:line="240" w:lineRule="auto"/>
        <w:jc w:val="center"/>
        <w:rPr>
          <w:rFonts w:eastAsiaTheme="minorEastAsia" w:cstheme="minorHAnsi"/>
          <w:b/>
          <w:bCs/>
          <w:color w:val="000000" w:themeColor="text1"/>
          <w:kern w:val="24"/>
          <w:lang w:val="nl-BE"/>
        </w:rPr>
      </w:pPr>
      <w:r>
        <w:rPr>
          <w:rFonts w:eastAsiaTheme="minorEastAsia" w:cstheme="minorHAnsi"/>
          <w:b/>
          <w:bCs/>
          <w:color w:val="000000" w:themeColor="text1"/>
          <w:kern w:val="24"/>
          <w:lang w:val="nl-BE"/>
        </w:rPr>
        <w:t>Verslag</w:t>
      </w:r>
    </w:p>
    <w:p w:rsidR="00847D5A" w:rsidRPr="000E5ECB" w:rsidRDefault="00847D5A" w:rsidP="000E5ECB">
      <w:pPr>
        <w:spacing w:after="0" w:line="240" w:lineRule="auto"/>
        <w:jc w:val="both"/>
        <w:rPr>
          <w:rFonts w:eastAsiaTheme="minorEastAsia" w:cstheme="minorHAnsi"/>
          <w:b/>
          <w:bCs/>
          <w:color w:val="000000" w:themeColor="text1"/>
          <w:kern w:val="24"/>
          <w:lang w:val="nl-BE"/>
        </w:rPr>
      </w:pPr>
    </w:p>
    <w:p w:rsidR="00847D5A" w:rsidRPr="000E5ECB" w:rsidRDefault="00847D5A" w:rsidP="000E5ECB">
      <w:pPr>
        <w:spacing w:after="0" w:line="240" w:lineRule="auto"/>
        <w:jc w:val="both"/>
        <w:rPr>
          <w:lang w:val="nl-BE"/>
        </w:rPr>
      </w:pPr>
      <w:r w:rsidRPr="000E5ECB">
        <w:rPr>
          <w:u w:val="single"/>
          <w:lang w:val="nl-BE"/>
        </w:rPr>
        <w:t>Aanwezigen</w:t>
      </w:r>
      <w:r w:rsidRPr="000E5ECB">
        <w:rPr>
          <w:lang w:val="nl-BE"/>
        </w:rPr>
        <w:t xml:space="preserve">: Thomas De </w:t>
      </w:r>
      <w:proofErr w:type="spellStart"/>
      <w:r w:rsidRPr="000E5ECB">
        <w:rPr>
          <w:lang w:val="nl-BE"/>
        </w:rPr>
        <w:t>Fonseca</w:t>
      </w:r>
      <w:proofErr w:type="spellEnd"/>
      <w:r w:rsidRPr="000E5ECB">
        <w:rPr>
          <w:lang w:val="nl-BE"/>
        </w:rPr>
        <w:t>, Denis Fiévet, Gilles Nolet, Dirk Van Ham (ondervoorzitter)</w:t>
      </w:r>
    </w:p>
    <w:p w:rsidR="00847D5A" w:rsidRPr="000E5ECB" w:rsidRDefault="002758ED" w:rsidP="000E5ECB">
      <w:pPr>
        <w:spacing w:after="0" w:line="240" w:lineRule="auto"/>
        <w:jc w:val="both"/>
        <w:rPr>
          <w:lang w:val="nl-BE"/>
        </w:rPr>
      </w:pPr>
      <w:r w:rsidRPr="000E5ECB">
        <w:rPr>
          <w:lang w:val="nl-BE"/>
        </w:rPr>
        <w:t xml:space="preserve">                         </w:t>
      </w:r>
      <w:r w:rsidR="00847D5A" w:rsidRPr="000E5ECB">
        <w:rPr>
          <w:lang w:val="nl-BE"/>
        </w:rPr>
        <w:t>Geert Van Lerberghe (AD), Muriel Jardin</w:t>
      </w:r>
    </w:p>
    <w:p w:rsidR="00847D5A" w:rsidRPr="000E5ECB" w:rsidRDefault="00847D5A" w:rsidP="000E5ECB">
      <w:pPr>
        <w:spacing w:after="0" w:line="240" w:lineRule="auto"/>
        <w:jc w:val="both"/>
        <w:rPr>
          <w:u w:val="single"/>
          <w:lang w:val="nl-BE"/>
        </w:rPr>
      </w:pPr>
    </w:p>
    <w:p w:rsidR="00847D5A" w:rsidRPr="000E5ECB" w:rsidRDefault="00847D5A" w:rsidP="000E5ECB">
      <w:pPr>
        <w:spacing w:after="0" w:line="240" w:lineRule="auto"/>
        <w:jc w:val="both"/>
        <w:rPr>
          <w:lang w:val="nl-BE"/>
        </w:rPr>
      </w:pPr>
      <w:proofErr w:type="gramStart"/>
      <w:r w:rsidRPr="000E5ECB">
        <w:rPr>
          <w:u w:val="single"/>
          <w:lang w:val="nl-BE"/>
        </w:rPr>
        <w:t>Verontschuldigd</w:t>
      </w:r>
      <w:proofErr w:type="gramEnd"/>
      <w:r w:rsidRPr="000E5ECB">
        <w:rPr>
          <w:lang w:val="nl-BE"/>
        </w:rPr>
        <w:t>: Philippe Arts, Tom Broeckx, Bernard Filliers, Jacques Thienpont (voorzitter)</w:t>
      </w:r>
    </w:p>
    <w:p w:rsidR="00142749" w:rsidRPr="000E5ECB" w:rsidRDefault="00142749" w:rsidP="000E5ECB">
      <w:pPr>
        <w:spacing w:after="0" w:line="240" w:lineRule="auto"/>
        <w:jc w:val="both"/>
        <w:rPr>
          <w:rFonts w:eastAsiaTheme="minorEastAsia" w:cstheme="minorHAnsi"/>
          <w:b/>
          <w:bCs/>
          <w:color w:val="000000" w:themeColor="text1"/>
          <w:kern w:val="24"/>
          <w:lang w:val="nl-BE"/>
        </w:rPr>
      </w:pPr>
    </w:p>
    <w:p w:rsidR="00172A91" w:rsidRPr="00BE0D36" w:rsidRDefault="00172A91" w:rsidP="000E5ECB">
      <w:pPr>
        <w:pStyle w:val="Paragraphedeliste"/>
        <w:numPr>
          <w:ilvl w:val="0"/>
          <w:numId w:val="1"/>
        </w:numPr>
        <w:ind w:left="426"/>
        <w:jc w:val="both"/>
        <w:rPr>
          <w:rFonts w:asciiTheme="minorHAnsi" w:hAnsiTheme="minorHAnsi" w:cstheme="minorHAnsi"/>
          <w:b/>
          <w:sz w:val="22"/>
          <w:szCs w:val="22"/>
          <w:u w:val="single"/>
        </w:rPr>
      </w:pPr>
      <w:r w:rsidRPr="00BE0D36">
        <w:rPr>
          <w:rFonts w:asciiTheme="minorHAnsi" w:eastAsiaTheme="minorEastAsia" w:hAnsiTheme="minorHAnsi" w:cstheme="minorHAnsi"/>
          <w:b/>
          <w:bCs/>
          <w:color w:val="000000" w:themeColor="text1"/>
          <w:kern w:val="24"/>
          <w:sz w:val="22"/>
          <w:szCs w:val="22"/>
          <w:u w:val="single"/>
          <w:lang w:val="nl-BE"/>
        </w:rPr>
        <w:t>Verwelkoming</w:t>
      </w:r>
      <w:r w:rsidRPr="00BE0D36">
        <w:rPr>
          <w:rFonts w:asciiTheme="minorHAnsi" w:eastAsiaTheme="minorEastAsia" w:hAnsiTheme="minorHAnsi" w:cstheme="minorHAnsi"/>
          <w:b/>
          <w:color w:val="000000" w:themeColor="text1"/>
          <w:kern w:val="24"/>
          <w:sz w:val="22"/>
          <w:szCs w:val="22"/>
          <w:u w:val="single"/>
          <w:lang w:val="nl-BE"/>
        </w:rPr>
        <w:t xml:space="preserve"> + verslag </w:t>
      </w:r>
      <w:proofErr w:type="gramStart"/>
      <w:r w:rsidRPr="00BE0D36">
        <w:rPr>
          <w:rFonts w:asciiTheme="minorHAnsi" w:eastAsiaTheme="minorEastAsia" w:hAnsiTheme="minorHAnsi" w:cstheme="minorHAnsi"/>
          <w:b/>
          <w:color w:val="000000" w:themeColor="text1"/>
          <w:kern w:val="24"/>
          <w:sz w:val="22"/>
          <w:szCs w:val="22"/>
          <w:u w:val="single"/>
          <w:lang w:val="nl-BE"/>
        </w:rPr>
        <w:t>14.10.2016 :</w:t>
      </w:r>
      <w:proofErr w:type="gramEnd"/>
      <w:r w:rsidRPr="00BE0D36">
        <w:rPr>
          <w:rFonts w:asciiTheme="minorHAnsi" w:eastAsiaTheme="minorEastAsia" w:hAnsiTheme="minorHAnsi" w:cstheme="minorHAnsi"/>
          <w:b/>
          <w:color w:val="000000" w:themeColor="text1"/>
          <w:kern w:val="24"/>
          <w:sz w:val="22"/>
          <w:szCs w:val="22"/>
          <w:u w:val="single"/>
          <w:lang w:val="nl-BE"/>
        </w:rPr>
        <w:t xml:space="preserve"> </w:t>
      </w:r>
    </w:p>
    <w:p w:rsidR="00847D5A" w:rsidRPr="000E5ECB" w:rsidRDefault="00847D5A" w:rsidP="000E5ECB">
      <w:pPr>
        <w:pStyle w:val="Paragraphedeliste"/>
        <w:ind w:left="426"/>
        <w:jc w:val="both"/>
        <w:rPr>
          <w:rFonts w:asciiTheme="minorHAnsi" w:hAnsiTheme="minorHAnsi"/>
          <w:sz w:val="22"/>
          <w:szCs w:val="22"/>
          <w:lang w:val="nl-BE"/>
        </w:rPr>
      </w:pPr>
      <w:r w:rsidRPr="000E5ECB">
        <w:rPr>
          <w:rFonts w:asciiTheme="minorHAnsi" w:hAnsiTheme="minorHAnsi"/>
          <w:sz w:val="22"/>
          <w:szCs w:val="22"/>
          <w:lang w:val="nl-BE"/>
        </w:rPr>
        <w:t xml:space="preserve">Het verslag van de </w:t>
      </w:r>
      <w:proofErr w:type="spellStart"/>
      <w:r w:rsidRPr="000E5ECB">
        <w:rPr>
          <w:rFonts w:asciiTheme="minorHAnsi" w:hAnsiTheme="minorHAnsi"/>
          <w:sz w:val="22"/>
          <w:szCs w:val="22"/>
          <w:lang w:val="nl-BE"/>
        </w:rPr>
        <w:t>ExCo</w:t>
      </w:r>
      <w:proofErr w:type="spellEnd"/>
      <w:r w:rsidRPr="000E5ECB">
        <w:rPr>
          <w:rFonts w:asciiTheme="minorHAnsi" w:hAnsiTheme="minorHAnsi"/>
          <w:sz w:val="22"/>
          <w:szCs w:val="22"/>
          <w:lang w:val="nl-BE"/>
        </w:rPr>
        <w:t xml:space="preserve"> vergadering van 14.10.2016 wordt goedgekeurd.</w:t>
      </w:r>
    </w:p>
    <w:p w:rsidR="00847D5A" w:rsidRPr="000E5ECB" w:rsidRDefault="00847D5A" w:rsidP="000E5ECB">
      <w:pPr>
        <w:spacing w:after="0" w:line="240" w:lineRule="auto"/>
        <w:ind w:left="426"/>
        <w:jc w:val="both"/>
        <w:rPr>
          <w:rFonts w:cstheme="minorHAnsi"/>
          <w:lang w:val="nl-BE"/>
        </w:rPr>
      </w:pPr>
    </w:p>
    <w:p w:rsidR="00172A91" w:rsidRPr="00BE0D36" w:rsidRDefault="00172A91" w:rsidP="000E5ECB">
      <w:pPr>
        <w:pStyle w:val="Paragraphedeliste"/>
        <w:numPr>
          <w:ilvl w:val="0"/>
          <w:numId w:val="1"/>
        </w:numPr>
        <w:ind w:left="426"/>
        <w:jc w:val="both"/>
        <w:rPr>
          <w:rFonts w:asciiTheme="minorHAnsi" w:eastAsiaTheme="minorEastAsia" w:hAnsiTheme="minorHAnsi" w:cstheme="minorHAnsi"/>
          <w:b/>
          <w:bCs/>
          <w:color w:val="000000" w:themeColor="text1"/>
          <w:kern w:val="24"/>
          <w:sz w:val="22"/>
          <w:szCs w:val="22"/>
          <w:u w:val="single"/>
          <w:lang w:val="nl-BE"/>
        </w:rPr>
      </w:pPr>
      <w:r w:rsidRPr="00BE0D36">
        <w:rPr>
          <w:rFonts w:asciiTheme="minorHAnsi" w:eastAsiaTheme="minorEastAsia" w:hAnsiTheme="minorHAnsi" w:cstheme="minorHAnsi"/>
          <w:b/>
          <w:bCs/>
          <w:color w:val="000000" w:themeColor="text1"/>
          <w:kern w:val="24"/>
          <w:sz w:val="22"/>
          <w:szCs w:val="22"/>
          <w:u w:val="single"/>
          <w:lang w:val="nl-BE"/>
        </w:rPr>
        <w:t>Schets van actuele ontwikkelingen</w:t>
      </w:r>
      <w:r w:rsidR="005632AE" w:rsidRPr="00BE0D36">
        <w:rPr>
          <w:rFonts w:asciiTheme="minorHAnsi" w:eastAsiaTheme="minorEastAsia" w:hAnsiTheme="minorHAnsi" w:cstheme="minorHAnsi"/>
          <w:b/>
          <w:bCs/>
          <w:color w:val="000000" w:themeColor="text1"/>
          <w:kern w:val="24"/>
          <w:sz w:val="22"/>
          <w:szCs w:val="22"/>
          <w:u w:val="single"/>
          <w:lang w:val="nl-BE"/>
        </w:rPr>
        <w:t xml:space="preserve"> (zie slide 3)</w:t>
      </w:r>
    </w:p>
    <w:p w:rsidR="00172A91" w:rsidRPr="000E5ECB" w:rsidRDefault="00172A91" w:rsidP="000E5ECB">
      <w:pPr>
        <w:pStyle w:val="Paragraphedeliste"/>
        <w:numPr>
          <w:ilvl w:val="0"/>
          <w:numId w:val="2"/>
        </w:numPr>
        <w:ind w:left="709"/>
        <w:jc w:val="both"/>
        <w:rPr>
          <w:rFonts w:asciiTheme="minorHAnsi" w:hAnsiTheme="minorHAnsi" w:cstheme="minorHAnsi"/>
          <w:sz w:val="22"/>
          <w:szCs w:val="22"/>
          <w:lang w:val="nl-BE"/>
        </w:rPr>
      </w:pPr>
      <w:r w:rsidRPr="000E5ECB">
        <w:rPr>
          <w:rFonts w:asciiTheme="minorHAnsi" w:eastAsiaTheme="minorEastAsia" w:hAnsiTheme="minorHAnsi" w:cstheme="minorHAnsi"/>
          <w:color w:val="000000" w:themeColor="text1"/>
          <w:kern w:val="24"/>
          <w:sz w:val="22"/>
          <w:szCs w:val="22"/>
          <w:lang w:val="nl-BE"/>
        </w:rPr>
        <w:t xml:space="preserve">De mogelijke impact van de </w:t>
      </w:r>
      <w:proofErr w:type="spellStart"/>
      <w:r w:rsidRPr="000E5ECB">
        <w:rPr>
          <w:rFonts w:asciiTheme="minorHAnsi" w:eastAsiaTheme="minorEastAsia" w:hAnsiTheme="minorHAnsi" w:cstheme="minorHAnsi"/>
          <w:b/>
          <w:color w:val="000000" w:themeColor="text1"/>
          <w:kern w:val="24"/>
          <w:sz w:val="22"/>
          <w:szCs w:val="22"/>
          <w:lang w:val="nl-BE"/>
        </w:rPr>
        <w:t>Brexit</w:t>
      </w:r>
      <w:proofErr w:type="spellEnd"/>
      <w:r w:rsidRPr="000E5ECB">
        <w:rPr>
          <w:rFonts w:asciiTheme="minorHAnsi" w:eastAsiaTheme="minorEastAsia" w:hAnsiTheme="minorHAnsi" w:cstheme="minorHAnsi"/>
          <w:color w:val="000000" w:themeColor="text1"/>
          <w:kern w:val="24"/>
          <w:sz w:val="22"/>
          <w:szCs w:val="22"/>
          <w:lang w:val="nl-BE"/>
        </w:rPr>
        <w:t xml:space="preserve"> zal de volgende maanden duidelijker worden. Bestuurders merken op dat hierbij de impact op Frankrijk bijzonder relevant is</w:t>
      </w:r>
      <w:r w:rsidRPr="000E5ECB">
        <w:rPr>
          <w:rFonts w:asciiTheme="minorHAnsi" w:hAnsiTheme="minorHAnsi" w:cstheme="minorHAnsi"/>
          <w:sz w:val="22"/>
          <w:szCs w:val="22"/>
          <w:lang w:val="nl-BE"/>
        </w:rPr>
        <w:t>.</w:t>
      </w:r>
    </w:p>
    <w:p w:rsidR="00172A91" w:rsidRPr="000E5ECB" w:rsidRDefault="002758ED" w:rsidP="000E5ECB">
      <w:pPr>
        <w:pStyle w:val="Paragraphedeliste"/>
        <w:numPr>
          <w:ilvl w:val="0"/>
          <w:numId w:val="2"/>
        </w:numPr>
        <w:ind w:left="709"/>
        <w:jc w:val="both"/>
        <w:rPr>
          <w:rFonts w:asciiTheme="minorHAnsi" w:hAnsiTheme="minorHAnsi" w:cstheme="minorHAnsi"/>
          <w:sz w:val="22"/>
          <w:szCs w:val="22"/>
          <w:lang w:val="nl-BE"/>
        </w:rPr>
      </w:pPr>
      <w:r w:rsidRPr="000E5ECB">
        <w:rPr>
          <w:rFonts w:asciiTheme="minorHAnsi" w:eastAsiaTheme="minorEastAsia" w:hAnsiTheme="minorHAnsi" w:cstheme="minorHAnsi"/>
          <w:b/>
          <w:color w:val="000000" w:themeColor="text1"/>
          <w:kern w:val="24"/>
          <w:sz w:val="22"/>
          <w:szCs w:val="22"/>
          <w:lang w:val="nl-BE"/>
        </w:rPr>
        <w:t xml:space="preserve">Tournée </w:t>
      </w:r>
      <w:proofErr w:type="gramStart"/>
      <w:r w:rsidRPr="000E5ECB">
        <w:rPr>
          <w:rFonts w:asciiTheme="minorHAnsi" w:eastAsiaTheme="minorEastAsia" w:hAnsiTheme="minorHAnsi" w:cstheme="minorHAnsi"/>
          <w:b/>
          <w:color w:val="000000" w:themeColor="text1"/>
          <w:kern w:val="24"/>
          <w:sz w:val="22"/>
          <w:szCs w:val="22"/>
          <w:lang w:val="nl-BE"/>
        </w:rPr>
        <w:t>g</w:t>
      </w:r>
      <w:r w:rsidR="00172A91" w:rsidRPr="000E5ECB">
        <w:rPr>
          <w:rFonts w:asciiTheme="minorHAnsi" w:eastAsiaTheme="minorEastAsia" w:hAnsiTheme="minorHAnsi" w:cstheme="minorHAnsi"/>
          <w:b/>
          <w:color w:val="000000" w:themeColor="text1"/>
          <w:kern w:val="24"/>
          <w:sz w:val="22"/>
          <w:szCs w:val="22"/>
          <w:lang w:val="nl-BE"/>
        </w:rPr>
        <w:t>énérale</w:t>
      </w:r>
      <w:r w:rsidR="00172A91" w:rsidRPr="000E5ECB">
        <w:rPr>
          <w:rFonts w:asciiTheme="minorHAnsi" w:eastAsiaTheme="minorEastAsia" w:hAnsiTheme="minorHAnsi" w:cstheme="minorHAnsi"/>
          <w:color w:val="000000" w:themeColor="text1"/>
          <w:kern w:val="24"/>
          <w:sz w:val="22"/>
          <w:szCs w:val="22"/>
          <w:lang w:val="nl-BE"/>
        </w:rPr>
        <w:t xml:space="preserve"> :</w:t>
      </w:r>
      <w:proofErr w:type="gramEnd"/>
      <w:r w:rsidR="00172A91" w:rsidRPr="000E5ECB">
        <w:rPr>
          <w:rFonts w:asciiTheme="minorHAnsi" w:eastAsiaTheme="minorEastAsia" w:hAnsiTheme="minorHAnsi" w:cstheme="minorHAnsi"/>
          <w:color w:val="000000" w:themeColor="text1"/>
          <w:kern w:val="24"/>
          <w:sz w:val="22"/>
          <w:szCs w:val="22"/>
          <w:lang w:val="nl-BE"/>
        </w:rPr>
        <w:t xml:space="preserve"> </w:t>
      </w:r>
      <w:r w:rsidR="00B3010B" w:rsidRPr="000E5ECB">
        <w:rPr>
          <w:rFonts w:asciiTheme="minorHAnsi" w:eastAsiaTheme="minorEastAsia" w:hAnsiTheme="minorHAnsi" w:cstheme="minorHAnsi"/>
          <w:color w:val="000000" w:themeColor="text1"/>
          <w:kern w:val="24"/>
          <w:sz w:val="22"/>
          <w:szCs w:val="22"/>
          <w:lang w:val="nl-BE"/>
        </w:rPr>
        <w:t>Stichting tegen Kanker en VAD organiseren samen 1 maand zonder alcohol</w:t>
      </w:r>
    </w:p>
    <w:p w:rsidR="00B3010B" w:rsidRPr="000E5ECB" w:rsidRDefault="00B3010B" w:rsidP="000E5ECB">
      <w:pPr>
        <w:spacing w:after="0" w:line="240" w:lineRule="auto"/>
        <w:ind w:left="709"/>
        <w:jc w:val="both"/>
        <w:rPr>
          <w:rFonts w:eastAsiaTheme="minorEastAsia" w:cstheme="minorHAnsi"/>
          <w:color w:val="000000" w:themeColor="text1"/>
          <w:kern w:val="24"/>
          <w:lang w:val="nl-BE"/>
        </w:rPr>
      </w:pPr>
      <w:r w:rsidRPr="000E5ECB">
        <w:rPr>
          <w:rFonts w:cstheme="minorHAnsi"/>
          <w:lang w:val="nl-BE"/>
        </w:rPr>
        <w:t xml:space="preserve">Uittreksel persbericht: “Het is al een paar jaar een opkomende rage: een hele maand geen druppel alcohol drinken. Tot nu toe waren dat voornamelijk spontane beslissingen van individuen. Zij deden het als gezondheidskuur of om even de uitdaging ‘kan ik zonder?’ aan te gaan. Stichting tegen Kanker en het Vlaams expertisecentrum Alcohol en andere Drugs (VAD) willen op dit enthousiasme </w:t>
      </w:r>
      <w:proofErr w:type="gramStart"/>
      <w:r w:rsidRPr="000E5ECB">
        <w:rPr>
          <w:rFonts w:cstheme="minorHAnsi"/>
          <w:lang w:val="nl-BE"/>
        </w:rPr>
        <w:t>inpikken</w:t>
      </w:r>
      <w:proofErr w:type="gramEnd"/>
      <w:r w:rsidRPr="000E5ECB">
        <w:rPr>
          <w:rFonts w:cstheme="minorHAnsi"/>
          <w:lang w:val="nl-BE"/>
        </w:rPr>
        <w:t>. Ze slaan de handen in elkaar voor de nieuwe sensibiliseringscampagne ‘Tournée Minérale’. De campagne zal begin 2017 van start gaan en alle Belgen oproepen om in februari alcohol een maand lang af te zweren.”</w:t>
      </w:r>
      <w:r w:rsidRPr="000E5ECB">
        <w:rPr>
          <w:rFonts w:eastAsiaTheme="minorEastAsia" w:cstheme="minorHAnsi"/>
          <w:color w:val="000000" w:themeColor="text1"/>
          <w:kern w:val="24"/>
          <w:lang w:val="nl-BE"/>
        </w:rPr>
        <w:t xml:space="preserve"> </w:t>
      </w:r>
    </w:p>
    <w:p w:rsidR="00B3010B" w:rsidRPr="000E5ECB" w:rsidRDefault="000113EA" w:rsidP="000E5ECB">
      <w:pPr>
        <w:spacing w:after="0" w:line="240" w:lineRule="auto"/>
        <w:ind w:left="709"/>
        <w:jc w:val="both"/>
        <w:rPr>
          <w:rFonts w:eastAsiaTheme="minorEastAsia" w:cstheme="minorHAnsi"/>
          <w:color w:val="000000" w:themeColor="text1"/>
          <w:kern w:val="24"/>
          <w:lang w:val="en-US"/>
        </w:rPr>
      </w:pPr>
      <w:hyperlink r:id="rId7" w:history="1">
        <w:r w:rsidR="00B3010B" w:rsidRPr="000E5ECB">
          <w:rPr>
            <w:rStyle w:val="Lienhypertexte"/>
            <w:rFonts w:eastAsiaTheme="minorEastAsia" w:cstheme="minorHAnsi"/>
            <w:kern w:val="24"/>
            <w:lang w:val="en-US"/>
          </w:rPr>
          <w:t>www.tourneeminerale.be</w:t>
        </w:r>
      </w:hyperlink>
      <w:r w:rsidR="00B3010B" w:rsidRPr="000E5ECB">
        <w:rPr>
          <w:rFonts w:eastAsiaTheme="minorEastAsia" w:cstheme="minorHAnsi"/>
          <w:color w:val="000000" w:themeColor="text1"/>
          <w:kern w:val="24"/>
          <w:lang w:val="en-US"/>
        </w:rPr>
        <w:t xml:space="preserve"> of </w:t>
      </w:r>
      <w:hyperlink r:id="rId8" w:history="1">
        <w:r w:rsidR="00B3010B" w:rsidRPr="000E5ECB">
          <w:rPr>
            <w:rStyle w:val="Lienhypertexte"/>
            <w:rFonts w:eastAsiaTheme="minorEastAsia" w:cstheme="minorHAnsi"/>
            <w:kern w:val="24"/>
            <w:lang w:val="en-US"/>
          </w:rPr>
          <w:t>www.kanker.be</w:t>
        </w:r>
      </w:hyperlink>
      <w:r w:rsidR="00B3010B" w:rsidRPr="000E5ECB">
        <w:rPr>
          <w:rFonts w:eastAsiaTheme="minorEastAsia" w:cstheme="minorHAnsi"/>
          <w:color w:val="000000" w:themeColor="text1"/>
          <w:kern w:val="24"/>
          <w:lang w:val="en-US"/>
        </w:rPr>
        <w:t xml:space="preserve"> </w:t>
      </w:r>
    </w:p>
    <w:p w:rsidR="00B3010B" w:rsidRPr="000E5ECB" w:rsidRDefault="00B3010B" w:rsidP="000E5ECB">
      <w:pPr>
        <w:pStyle w:val="Paragraphedeliste"/>
        <w:ind w:left="709"/>
        <w:jc w:val="both"/>
        <w:rPr>
          <w:rFonts w:asciiTheme="minorHAnsi" w:hAnsiTheme="minorHAnsi" w:cstheme="minorHAnsi"/>
          <w:color w:val="FF0000"/>
          <w:sz w:val="22"/>
          <w:szCs w:val="22"/>
          <w:lang w:val="nl-BE"/>
        </w:rPr>
      </w:pPr>
      <w:r w:rsidRPr="000E5ECB">
        <w:rPr>
          <w:rFonts w:asciiTheme="minorHAnsi" w:eastAsiaTheme="minorEastAsia" w:hAnsiTheme="minorHAnsi" w:cstheme="minorHAnsi"/>
          <w:color w:val="FF0000"/>
          <w:kern w:val="24"/>
          <w:sz w:val="22"/>
          <w:szCs w:val="22"/>
          <w:lang w:val="nl-BE"/>
        </w:rPr>
        <w:t>Er wordt gevraagd bij de Stichting tegen Kanker en/of VAD te informeren naar de intenties op langere termijn</w:t>
      </w:r>
      <w:r w:rsidRPr="000E5ECB">
        <w:rPr>
          <w:rFonts w:asciiTheme="minorHAnsi" w:hAnsiTheme="minorHAnsi" w:cstheme="minorHAnsi"/>
          <w:color w:val="FF0000"/>
          <w:sz w:val="22"/>
          <w:szCs w:val="22"/>
          <w:lang w:val="nl-BE"/>
        </w:rPr>
        <w:t>.</w:t>
      </w:r>
    </w:p>
    <w:p w:rsidR="00B3010B" w:rsidRPr="000E5ECB" w:rsidRDefault="00B3010B" w:rsidP="000E5ECB">
      <w:pPr>
        <w:pStyle w:val="Paragraphedeliste"/>
        <w:ind w:left="709"/>
        <w:jc w:val="both"/>
        <w:rPr>
          <w:rFonts w:asciiTheme="minorHAnsi" w:hAnsiTheme="minorHAnsi" w:cstheme="minorHAnsi"/>
          <w:sz w:val="22"/>
          <w:szCs w:val="22"/>
          <w:lang w:val="nl-BE"/>
        </w:rPr>
      </w:pPr>
    </w:p>
    <w:p w:rsidR="00172A91" w:rsidRPr="00582B11" w:rsidRDefault="00172A91" w:rsidP="000E5ECB">
      <w:pPr>
        <w:pStyle w:val="Paragraphedeliste"/>
        <w:numPr>
          <w:ilvl w:val="0"/>
          <w:numId w:val="2"/>
        </w:numPr>
        <w:ind w:left="709"/>
        <w:jc w:val="both"/>
        <w:rPr>
          <w:rFonts w:asciiTheme="minorHAnsi" w:hAnsiTheme="minorHAnsi" w:cstheme="minorHAnsi"/>
          <w:sz w:val="22"/>
          <w:szCs w:val="22"/>
          <w:lang w:val="nl-BE"/>
        </w:rPr>
      </w:pPr>
      <w:r w:rsidRPr="00582B11">
        <w:rPr>
          <w:rFonts w:asciiTheme="minorHAnsi" w:eastAsiaTheme="minorEastAsia" w:hAnsiTheme="minorHAnsi" w:cstheme="minorHAnsi"/>
          <w:b/>
          <w:color w:val="000000" w:themeColor="text1"/>
          <w:kern w:val="24"/>
          <w:sz w:val="22"/>
          <w:szCs w:val="22"/>
          <w:lang w:val="nl-BE"/>
        </w:rPr>
        <w:t>Prijsverhoging bier</w:t>
      </w:r>
      <w:r w:rsidRPr="00582B11">
        <w:rPr>
          <w:rFonts w:asciiTheme="minorHAnsi" w:hAnsiTheme="minorHAnsi" w:cstheme="minorHAnsi"/>
          <w:sz w:val="22"/>
          <w:szCs w:val="22"/>
          <w:lang w:val="nl-BE"/>
        </w:rPr>
        <w:t>: bestuurders merken op dat we hieraan passende aandacht moeten besteden in onze communicatie en/of lobby acties.</w:t>
      </w:r>
      <w:r w:rsidR="00B3010B" w:rsidRPr="00582B11">
        <w:rPr>
          <w:rFonts w:asciiTheme="minorHAnsi" w:hAnsiTheme="minorHAnsi" w:cstheme="minorHAnsi"/>
          <w:sz w:val="22"/>
          <w:szCs w:val="22"/>
          <w:lang w:val="nl-BE"/>
        </w:rPr>
        <w:t xml:space="preserve"> </w:t>
      </w:r>
      <w:r w:rsidR="00582B11" w:rsidRPr="00582B11">
        <w:rPr>
          <w:rFonts w:asciiTheme="minorHAnsi" w:hAnsiTheme="minorHAnsi" w:cstheme="minorHAnsi"/>
          <w:sz w:val="22"/>
          <w:szCs w:val="22"/>
          <w:lang w:val="nl-BE"/>
        </w:rPr>
        <w:t xml:space="preserve">Hiertoe kunnen we een dossier opstellen die de diverse prijsverhogingen over de laatste jaren alsook de evolutie van de verkochte en geëxporteerde volumes illustreert. Een verhoging van accijnzen op bier met 1 cent zou 32 </w:t>
      </w:r>
      <w:proofErr w:type="spellStart"/>
      <w:r w:rsidR="00582B11" w:rsidRPr="00582B11">
        <w:rPr>
          <w:rFonts w:asciiTheme="minorHAnsi" w:hAnsiTheme="minorHAnsi" w:cstheme="minorHAnsi"/>
          <w:sz w:val="22"/>
          <w:szCs w:val="22"/>
          <w:lang w:val="nl-BE"/>
        </w:rPr>
        <w:t>mio</w:t>
      </w:r>
      <w:proofErr w:type="spellEnd"/>
      <w:r w:rsidR="005632AE">
        <w:rPr>
          <w:rFonts w:asciiTheme="minorHAnsi" w:hAnsiTheme="minorHAnsi" w:cstheme="minorHAnsi"/>
          <w:sz w:val="22"/>
          <w:szCs w:val="22"/>
          <w:lang w:val="nl-BE"/>
        </w:rPr>
        <w:t xml:space="preserve"> </w:t>
      </w:r>
      <w:r w:rsidR="00582B11" w:rsidRPr="00582B11">
        <w:rPr>
          <w:rFonts w:asciiTheme="minorHAnsi" w:hAnsiTheme="minorHAnsi" w:cstheme="minorHAnsi"/>
          <w:sz w:val="22"/>
          <w:szCs w:val="22"/>
          <w:lang w:val="nl-BE"/>
        </w:rPr>
        <w:t xml:space="preserve">€ kunnen opleveren. Het is verwonderlijk dat de regering in tijden van budgettaire moeilijkheden dit bedrag zo maar laat verdwijnen in de zakken van de brouwers. </w:t>
      </w:r>
    </w:p>
    <w:p w:rsidR="00B3010B" w:rsidRPr="00582B11" w:rsidRDefault="00B3010B" w:rsidP="000E5ECB">
      <w:pPr>
        <w:pStyle w:val="Paragraphedeliste"/>
        <w:ind w:left="709"/>
        <w:jc w:val="both"/>
        <w:rPr>
          <w:rFonts w:asciiTheme="minorHAnsi" w:hAnsiTheme="minorHAnsi" w:cstheme="minorHAnsi"/>
          <w:sz w:val="22"/>
          <w:szCs w:val="22"/>
          <w:lang w:val="nl-BE"/>
        </w:rPr>
      </w:pPr>
    </w:p>
    <w:p w:rsidR="00172A91" w:rsidRPr="00582B11" w:rsidRDefault="00B3010B" w:rsidP="000E5ECB">
      <w:pPr>
        <w:pStyle w:val="Paragraphedeliste"/>
        <w:numPr>
          <w:ilvl w:val="0"/>
          <w:numId w:val="2"/>
        </w:numPr>
        <w:ind w:left="709"/>
        <w:jc w:val="both"/>
        <w:rPr>
          <w:rFonts w:asciiTheme="minorHAnsi" w:eastAsiaTheme="minorEastAsia" w:hAnsiTheme="minorHAnsi" w:cstheme="minorHAnsi"/>
          <w:b/>
          <w:color w:val="000000" w:themeColor="text1"/>
          <w:kern w:val="24"/>
          <w:sz w:val="22"/>
          <w:szCs w:val="22"/>
          <w:lang w:val="nl-BE"/>
        </w:rPr>
      </w:pPr>
      <w:r w:rsidRPr="00582B11">
        <w:rPr>
          <w:rFonts w:asciiTheme="minorHAnsi" w:eastAsiaTheme="minorEastAsia" w:hAnsiTheme="minorHAnsi" w:cstheme="minorHAnsi"/>
          <w:b/>
          <w:color w:val="000000" w:themeColor="text1"/>
          <w:kern w:val="24"/>
          <w:sz w:val="22"/>
          <w:szCs w:val="22"/>
          <w:lang w:val="nl-BE"/>
        </w:rPr>
        <w:t>Positie van politieke partijen</w:t>
      </w:r>
    </w:p>
    <w:p w:rsidR="00B3010B" w:rsidRPr="000E5ECB" w:rsidRDefault="00582B11" w:rsidP="000E5ECB">
      <w:pPr>
        <w:pStyle w:val="Paragraphedeliste"/>
        <w:ind w:left="708"/>
        <w:jc w:val="both"/>
        <w:rPr>
          <w:rFonts w:asciiTheme="minorHAnsi" w:hAnsiTheme="minorHAnsi" w:cstheme="minorHAnsi"/>
          <w:sz w:val="22"/>
          <w:szCs w:val="22"/>
          <w:lang w:val="nl-BE"/>
        </w:rPr>
      </w:pPr>
      <w:r w:rsidRPr="00582B11">
        <w:rPr>
          <w:rFonts w:asciiTheme="minorHAnsi" w:hAnsiTheme="minorHAnsi" w:cstheme="minorHAnsi"/>
          <w:sz w:val="22"/>
          <w:szCs w:val="22"/>
          <w:lang w:val="nl-BE"/>
        </w:rPr>
        <w:t xml:space="preserve">De contacten met Open VLD zullen opgedreven worden </w:t>
      </w:r>
      <w:proofErr w:type="gramStart"/>
      <w:r w:rsidRPr="00582B11">
        <w:rPr>
          <w:rFonts w:asciiTheme="minorHAnsi" w:hAnsiTheme="minorHAnsi" w:cstheme="minorHAnsi"/>
          <w:sz w:val="22"/>
          <w:szCs w:val="22"/>
          <w:lang w:val="nl-BE"/>
        </w:rPr>
        <w:t>vermits</w:t>
      </w:r>
      <w:proofErr w:type="gramEnd"/>
      <w:r w:rsidRPr="00582B11">
        <w:rPr>
          <w:rFonts w:asciiTheme="minorHAnsi" w:hAnsiTheme="minorHAnsi" w:cstheme="minorHAnsi"/>
          <w:sz w:val="22"/>
          <w:szCs w:val="22"/>
          <w:lang w:val="nl-BE"/>
        </w:rPr>
        <w:t xml:space="preserve"> deze vooral deze partij een obstakel vormt voor de realisatie van onze accijnsvermindering. </w:t>
      </w:r>
      <w:r w:rsidR="00B3010B" w:rsidRPr="00582B11">
        <w:rPr>
          <w:rFonts w:asciiTheme="minorHAnsi" w:hAnsiTheme="minorHAnsi" w:cstheme="minorHAnsi"/>
          <w:sz w:val="22"/>
          <w:szCs w:val="22"/>
          <w:lang w:val="nl-BE"/>
        </w:rPr>
        <w:t xml:space="preserve">Op vlak van MR hebben wij de dag zelf van de vergadering informatie gekregen dat ze </w:t>
      </w:r>
      <w:r w:rsidRPr="00582B11">
        <w:rPr>
          <w:rFonts w:asciiTheme="minorHAnsi" w:hAnsiTheme="minorHAnsi" w:cstheme="minorHAnsi"/>
          <w:sz w:val="22"/>
          <w:szCs w:val="22"/>
          <w:lang w:val="nl-BE"/>
        </w:rPr>
        <w:t xml:space="preserve">ons </w:t>
      </w:r>
      <w:r w:rsidR="00B3010B" w:rsidRPr="00582B11">
        <w:rPr>
          <w:rFonts w:asciiTheme="minorHAnsi" w:hAnsiTheme="minorHAnsi" w:cstheme="minorHAnsi"/>
          <w:sz w:val="22"/>
          <w:szCs w:val="22"/>
          <w:lang w:val="nl-BE"/>
        </w:rPr>
        <w:t>blijven</w:t>
      </w:r>
      <w:r w:rsidRPr="00582B11">
        <w:rPr>
          <w:rFonts w:asciiTheme="minorHAnsi" w:hAnsiTheme="minorHAnsi" w:cstheme="minorHAnsi"/>
          <w:sz w:val="22"/>
          <w:szCs w:val="22"/>
          <w:lang w:val="nl-BE"/>
        </w:rPr>
        <w:t xml:space="preserve"> steunen</w:t>
      </w:r>
      <w:r w:rsidR="00B3010B" w:rsidRPr="00582B11">
        <w:rPr>
          <w:rFonts w:asciiTheme="minorHAnsi" w:hAnsiTheme="minorHAnsi" w:cstheme="minorHAnsi"/>
          <w:sz w:val="22"/>
          <w:szCs w:val="22"/>
          <w:lang w:val="nl-BE"/>
        </w:rPr>
        <w:t xml:space="preserve"> en dat ze wachten op het goede moment om ons dossier op tafel te brengen. Nieuwe ontmoetingen zullen plaatsvinden.</w:t>
      </w:r>
    </w:p>
    <w:p w:rsidR="00B3010B" w:rsidRPr="000E5ECB" w:rsidRDefault="00B3010B" w:rsidP="000E5ECB">
      <w:pPr>
        <w:pStyle w:val="Paragraphedeliste"/>
        <w:ind w:left="426"/>
        <w:jc w:val="both"/>
        <w:rPr>
          <w:rFonts w:asciiTheme="minorHAnsi" w:hAnsiTheme="minorHAnsi" w:cstheme="minorHAnsi"/>
          <w:sz w:val="22"/>
          <w:szCs w:val="22"/>
          <w:lang w:val="nl-BE"/>
        </w:rPr>
      </w:pPr>
    </w:p>
    <w:p w:rsidR="000113EA" w:rsidRPr="00BE0D36" w:rsidRDefault="000113EA" w:rsidP="000113EA">
      <w:pPr>
        <w:pStyle w:val="Paragraphedeliste"/>
        <w:numPr>
          <w:ilvl w:val="0"/>
          <w:numId w:val="1"/>
        </w:numPr>
        <w:ind w:left="426"/>
        <w:jc w:val="both"/>
        <w:rPr>
          <w:rFonts w:asciiTheme="minorHAnsi" w:eastAsiaTheme="minorEastAsia" w:hAnsiTheme="minorHAnsi" w:cstheme="minorHAnsi"/>
          <w:b/>
          <w:bCs/>
          <w:color w:val="000000" w:themeColor="text1"/>
          <w:kern w:val="24"/>
          <w:sz w:val="22"/>
          <w:szCs w:val="22"/>
          <w:u w:val="single"/>
          <w:lang w:val="nl-BE"/>
        </w:rPr>
      </w:pPr>
      <w:r w:rsidRPr="00BE0D36">
        <w:rPr>
          <w:rFonts w:asciiTheme="minorHAnsi" w:eastAsiaTheme="minorEastAsia" w:hAnsiTheme="minorHAnsi" w:cstheme="minorHAnsi"/>
          <w:b/>
          <w:bCs/>
          <w:color w:val="000000" w:themeColor="text1"/>
          <w:kern w:val="24"/>
          <w:sz w:val="22"/>
          <w:szCs w:val="22"/>
          <w:u w:val="single"/>
          <w:lang w:val="nl-BE"/>
        </w:rPr>
        <w:t xml:space="preserve">V&amp;S </w:t>
      </w:r>
      <w:proofErr w:type="gramStart"/>
      <w:r w:rsidRPr="00BE0D36">
        <w:rPr>
          <w:rFonts w:asciiTheme="minorHAnsi" w:eastAsiaTheme="minorEastAsia" w:hAnsiTheme="minorHAnsi" w:cstheme="minorHAnsi"/>
          <w:b/>
          <w:bCs/>
          <w:color w:val="000000" w:themeColor="text1"/>
          <w:kern w:val="24"/>
          <w:sz w:val="22"/>
          <w:szCs w:val="22"/>
          <w:u w:val="single"/>
          <w:lang w:val="nl-BE"/>
        </w:rPr>
        <w:t>Campagne :</w:t>
      </w:r>
      <w:proofErr w:type="gramEnd"/>
      <w:r w:rsidRPr="00BE0D36">
        <w:rPr>
          <w:rFonts w:asciiTheme="minorHAnsi" w:eastAsiaTheme="minorEastAsia" w:hAnsiTheme="minorHAnsi" w:cstheme="minorHAnsi"/>
          <w:b/>
          <w:bCs/>
          <w:color w:val="000000" w:themeColor="text1"/>
          <w:kern w:val="24"/>
          <w:sz w:val="22"/>
          <w:szCs w:val="22"/>
          <w:u w:val="single"/>
          <w:lang w:val="nl-BE"/>
        </w:rPr>
        <w:t xml:space="preserve"> Evaluatie 2016 en voorstel geïntegreerde campagne Q1 2017 (zie slide 4)</w:t>
      </w:r>
    </w:p>
    <w:p w:rsidR="000113EA" w:rsidRPr="000E5ECB" w:rsidRDefault="000113EA" w:rsidP="000113EA">
      <w:pPr>
        <w:pStyle w:val="Paragraphedeliste"/>
        <w:ind w:left="426"/>
        <w:jc w:val="both"/>
        <w:rPr>
          <w:rFonts w:asciiTheme="minorHAnsi" w:eastAsiaTheme="minorEastAsia" w:hAnsiTheme="minorHAnsi" w:cstheme="minorHAnsi"/>
          <w:bCs/>
          <w:color w:val="000000" w:themeColor="text1"/>
          <w:kern w:val="24"/>
          <w:sz w:val="22"/>
          <w:szCs w:val="22"/>
          <w:lang w:val="nl-BE"/>
        </w:rPr>
      </w:pPr>
      <w:r w:rsidRPr="000E5ECB">
        <w:rPr>
          <w:rFonts w:asciiTheme="minorHAnsi" w:eastAsiaTheme="minorEastAsia" w:hAnsiTheme="minorHAnsi" w:cstheme="minorHAnsi"/>
          <w:bCs/>
          <w:color w:val="000000" w:themeColor="text1"/>
          <w:kern w:val="24"/>
          <w:sz w:val="22"/>
          <w:szCs w:val="22"/>
          <w:lang w:val="nl-BE"/>
        </w:rPr>
        <w:t xml:space="preserve">De bestuurders worden geïnformeerd betreffende de stand van zaken </w:t>
      </w:r>
      <w:proofErr w:type="spellStart"/>
      <w:r w:rsidRPr="000E5ECB">
        <w:rPr>
          <w:rFonts w:asciiTheme="minorHAnsi" w:eastAsiaTheme="minorEastAsia" w:hAnsiTheme="minorHAnsi" w:cstheme="minorHAnsi"/>
          <w:bCs/>
          <w:color w:val="000000" w:themeColor="text1"/>
          <w:kern w:val="24"/>
          <w:sz w:val="22"/>
          <w:szCs w:val="22"/>
          <w:lang w:val="nl-BE"/>
        </w:rPr>
        <w:t>ivm</w:t>
      </w:r>
      <w:proofErr w:type="spellEnd"/>
      <w:r w:rsidRPr="000E5ECB">
        <w:rPr>
          <w:rFonts w:asciiTheme="minorHAnsi" w:eastAsiaTheme="minorEastAsia" w:hAnsiTheme="minorHAnsi" w:cstheme="minorHAnsi"/>
          <w:bCs/>
          <w:color w:val="000000" w:themeColor="text1"/>
          <w:kern w:val="24"/>
          <w:sz w:val="22"/>
          <w:szCs w:val="22"/>
          <w:lang w:val="nl-BE"/>
        </w:rPr>
        <w:t xml:space="preserve"> de opbouw van fase 3 van een geïntegreerde taks/</w:t>
      </w:r>
      <w:proofErr w:type="spellStart"/>
      <w:r w:rsidRPr="000E5ECB">
        <w:rPr>
          <w:rFonts w:asciiTheme="minorHAnsi" w:eastAsiaTheme="minorEastAsia" w:hAnsiTheme="minorHAnsi" w:cstheme="minorHAnsi"/>
          <w:bCs/>
          <w:color w:val="000000" w:themeColor="text1"/>
          <w:kern w:val="24"/>
          <w:sz w:val="22"/>
          <w:szCs w:val="22"/>
          <w:lang w:val="nl-BE"/>
        </w:rPr>
        <w:t>gezondheids</w:t>
      </w:r>
      <w:proofErr w:type="spellEnd"/>
      <w:r w:rsidRPr="000E5ECB">
        <w:rPr>
          <w:rFonts w:asciiTheme="minorHAnsi" w:eastAsiaTheme="minorEastAsia" w:hAnsiTheme="minorHAnsi" w:cstheme="minorHAnsi"/>
          <w:bCs/>
          <w:color w:val="000000" w:themeColor="text1"/>
          <w:kern w:val="24"/>
          <w:sz w:val="22"/>
          <w:szCs w:val="22"/>
          <w:lang w:val="nl-BE"/>
        </w:rPr>
        <w:t xml:space="preserve"> campagne en </w:t>
      </w:r>
      <w:proofErr w:type="spellStart"/>
      <w:r w:rsidRPr="000E5ECB">
        <w:rPr>
          <w:rFonts w:asciiTheme="minorHAnsi" w:eastAsiaTheme="minorEastAsia" w:hAnsiTheme="minorHAnsi" w:cstheme="minorHAnsi"/>
          <w:bCs/>
          <w:color w:val="000000" w:themeColor="text1"/>
          <w:kern w:val="24"/>
          <w:sz w:val="22"/>
          <w:szCs w:val="22"/>
          <w:lang w:val="nl-BE"/>
        </w:rPr>
        <w:t>ivm</w:t>
      </w:r>
      <w:proofErr w:type="spellEnd"/>
      <w:r w:rsidRPr="000E5ECB">
        <w:rPr>
          <w:rFonts w:asciiTheme="minorHAnsi" w:eastAsiaTheme="minorEastAsia" w:hAnsiTheme="minorHAnsi" w:cstheme="minorHAnsi"/>
          <w:bCs/>
          <w:color w:val="000000" w:themeColor="text1"/>
          <w:kern w:val="24"/>
          <w:sz w:val="22"/>
          <w:szCs w:val="22"/>
          <w:lang w:val="nl-BE"/>
        </w:rPr>
        <w:t xml:space="preserve"> de budgettaire vereisten.</w:t>
      </w:r>
    </w:p>
    <w:p w:rsidR="00BE0D36" w:rsidRDefault="00BE0D36" w:rsidP="00BE0D36">
      <w:pPr>
        <w:jc w:val="right"/>
        <w:rPr>
          <w:rFonts w:eastAsiaTheme="minorEastAsia" w:cstheme="minorHAnsi"/>
          <w:b/>
          <w:bCs/>
          <w:color w:val="000000" w:themeColor="text1"/>
          <w:kern w:val="24"/>
          <w:u w:val="single"/>
          <w:lang w:val="nl-BE" w:eastAsia="fr-BE"/>
        </w:rPr>
      </w:pPr>
      <w:r w:rsidRPr="00BE0D36">
        <w:rPr>
          <w:rFonts w:eastAsiaTheme="minorEastAsia" w:cstheme="minorHAnsi"/>
          <w:bCs/>
          <w:color w:val="000000" w:themeColor="text1"/>
          <w:kern w:val="24"/>
          <w:lang w:val="nl-BE"/>
        </w:rPr>
        <w:sym w:font="Wingdings" w:char="F0C3"/>
      </w:r>
    </w:p>
    <w:p w:rsidR="00BE0D36" w:rsidRDefault="00BE0D36" w:rsidP="00BE0D36">
      <w:pPr>
        <w:jc w:val="right"/>
        <w:rPr>
          <w:rFonts w:eastAsiaTheme="minorEastAsia" w:cstheme="minorHAnsi"/>
          <w:b/>
          <w:bCs/>
          <w:color w:val="000000" w:themeColor="text1"/>
          <w:kern w:val="24"/>
          <w:u w:val="single"/>
          <w:lang w:val="nl-BE" w:eastAsia="fr-BE"/>
        </w:rPr>
      </w:pPr>
    </w:p>
    <w:p w:rsidR="000113EA" w:rsidRDefault="000113EA">
      <w:pPr>
        <w:rPr>
          <w:rFonts w:eastAsiaTheme="minorEastAsia" w:cstheme="minorHAnsi"/>
          <w:bCs/>
          <w:color w:val="000000" w:themeColor="text1"/>
          <w:kern w:val="24"/>
          <w:lang w:val="nl-BE" w:eastAsia="fr-BE"/>
        </w:rPr>
      </w:pPr>
      <w:r>
        <w:rPr>
          <w:rFonts w:eastAsiaTheme="minorEastAsia" w:cstheme="minorHAnsi"/>
          <w:bCs/>
          <w:color w:val="000000" w:themeColor="text1"/>
          <w:kern w:val="24"/>
          <w:lang w:val="nl-BE" w:eastAsia="fr-BE"/>
        </w:rPr>
        <w:br w:type="page"/>
      </w:r>
    </w:p>
    <w:p w:rsidR="00BE0D36" w:rsidRPr="00BE0D36" w:rsidRDefault="00BE0D36" w:rsidP="00BE0D36">
      <w:pPr>
        <w:rPr>
          <w:rFonts w:eastAsiaTheme="minorEastAsia" w:cstheme="minorHAnsi"/>
          <w:bCs/>
          <w:color w:val="000000" w:themeColor="text1"/>
          <w:kern w:val="24"/>
          <w:lang w:val="nl-BE" w:eastAsia="fr-BE"/>
        </w:rPr>
      </w:pPr>
      <w:r w:rsidRPr="00BE0D36">
        <w:rPr>
          <w:rFonts w:eastAsiaTheme="minorEastAsia" w:cstheme="minorHAnsi"/>
          <w:bCs/>
          <w:color w:val="000000" w:themeColor="text1"/>
          <w:kern w:val="24"/>
          <w:lang w:val="nl-BE" w:eastAsia="fr-BE"/>
        </w:rPr>
        <w:lastRenderedPageBreak/>
        <w:t>-2-</w:t>
      </w:r>
    </w:p>
    <w:p w:rsidR="00031AF3" w:rsidRPr="00BE0D36" w:rsidRDefault="00172A91" w:rsidP="000E5ECB">
      <w:pPr>
        <w:pStyle w:val="Paragraphedeliste"/>
        <w:numPr>
          <w:ilvl w:val="0"/>
          <w:numId w:val="1"/>
        </w:numPr>
        <w:ind w:left="426"/>
        <w:jc w:val="both"/>
        <w:rPr>
          <w:rFonts w:asciiTheme="minorHAnsi" w:eastAsiaTheme="minorEastAsia" w:hAnsiTheme="minorHAnsi" w:cstheme="minorHAnsi"/>
          <w:b/>
          <w:bCs/>
          <w:color w:val="000000" w:themeColor="text1"/>
          <w:kern w:val="24"/>
          <w:sz w:val="22"/>
          <w:szCs w:val="22"/>
          <w:u w:val="single"/>
          <w:lang w:val="nl-BE"/>
        </w:rPr>
      </w:pPr>
      <w:r w:rsidRPr="00BE0D36">
        <w:rPr>
          <w:rFonts w:asciiTheme="minorHAnsi" w:eastAsiaTheme="minorEastAsia" w:hAnsiTheme="minorHAnsi" w:cstheme="minorHAnsi"/>
          <w:b/>
          <w:bCs/>
          <w:color w:val="000000" w:themeColor="text1"/>
          <w:kern w:val="24"/>
          <w:sz w:val="22"/>
          <w:szCs w:val="22"/>
          <w:u w:val="single"/>
          <w:lang w:val="nl-BE"/>
        </w:rPr>
        <w:t xml:space="preserve">Blue </w:t>
      </w:r>
      <w:proofErr w:type="gramStart"/>
      <w:r w:rsidRPr="00BE0D36">
        <w:rPr>
          <w:rFonts w:asciiTheme="minorHAnsi" w:eastAsiaTheme="minorEastAsia" w:hAnsiTheme="minorHAnsi" w:cstheme="minorHAnsi"/>
          <w:b/>
          <w:bCs/>
          <w:color w:val="000000" w:themeColor="text1"/>
          <w:kern w:val="24"/>
          <w:sz w:val="22"/>
          <w:szCs w:val="22"/>
          <w:u w:val="single"/>
          <w:lang w:val="nl-BE"/>
        </w:rPr>
        <w:t>print :</w:t>
      </w:r>
      <w:proofErr w:type="gramEnd"/>
      <w:r w:rsidRPr="00BE0D36">
        <w:rPr>
          <w:rFonts w:asciiTheme="minorHAnsi" w:eastAsiaTheme="minorEastAsia" w:hAnsiTheme="minorHAnsi" w:cstheme="minorHAnsi"/>
          <w:b/>
          <w:bCs/>
          <w:color w:val="000000" w:themeColor="text1"/>
          <w:kern w:val="24"/>
          <w:sz w:val="22"/>
          <w:szCs w:val="22"/>
          <w:u w:val="single"/>
          <w:lang w:val="nl-BE"/>
        </w:rPr>
        <w:t xml:space="preserve"> analyse en voorstel</w:t>
      </w:r>
      <w:r w:rsidR="00073561" w:rsidRPr="00BE0D36">
        <w:rPr>
          <w:rFonts w:asciiTheme="minorHAnsi" w:eastAsiaTheme="minorEastAsia" w:hAnsiTheme="minorHAnsi" w:cstheme="minorHAnsi"/>
          <w:b/>
          <w:bCs/>
          <w:color w:val="000000" w:themeColor="text1"/>
          <w:kern w:val="24"/>
          <w:sz w:val="22"/>
          <w:szCs w:val="22"/>
          <w:u w:val="single"/>
          <w:lang w:val="nl-BE"/>
        </w:rPr>
        <w:t>len voor de organisatie</w:t>
      </w:r>
      <w:r w:rsidRPr="00BE0D36">
        <w:rPr>
          <w:rFonts w:asciiTheme="minorHAnsi" w:eastAsiaTheme="minorEastAsia" w:hAnsiTheme="minorHAnsi" w:cstheme="minorHAnsi"/>
          <w:b/>
          <w:bCs/>
          <w:color w:val="000000" w:themeColor="text1"/>
          <w:kern w:val="24"/>
          <w:sz w:val="22"/>
          <w:szCs w:val="22"/>
          <w:u w:val="single"/>
          <w:lang w:val="nl-BE"/>
        </w:rPr>
        <w:t xml:space="preserve"> en financiering van de federatie</w:t>
      </w:r>
      <w:r w:rsidR="00031AF3" w:rsidRPr="00BE0D36">
        <w:rPr>
          <w:rFonts w:asciiTheme="minorHAnsi" w:eastAsiaTheme="minorEastAsia" w:hAnsiTheme="minorHAnsi" w:cstheme="minorHAnsi"/>
          <w:b/>
          <w:bCs/>
          <w:color w:val="000000" w:themeColor="text1"/>
          <w:kern w:val="24"/>
          <w:sz w:val="22"/>
          <w:szCs w:val="22"/>
          <w:u w:val="single"/>
          <w:lang w:val="nl-BE"/>
        </w:rPr>
        <w:t xml:space="preserve"> (zie slides 5 à 18)</w:t>
      </w:r>
      <w:r w:rsidR="00073561" w:rsidRPr="00BE0D36">
        <w:rPr>
          <w:rFonts w:asciiTheme="minorHAnsi" w:eastAsiaTheme="minorEastAsia" w:hAnsiTheme="minorHAnsi" w:cstheme="minorHAnsi"/>
          <w:b/>
          <w:bCs/>
          <w:color w:val="000000" w:themeColor="text1"/>
          <w:kern w:val="24"/>
          <w:sz w:val="22"/>
          <w:szCs w:val="22"/>
          <w:u w:val="single"/>
          <w:lang w:val="nl-BE"/>
        </w:rPr>
        <w:t xml:space="preserve"> </w:t>
      </w:r>
    </w:p>
    <w:p w:rsidR="002473D8" w:rsidRPr="000E5ECB" w:rsidRDefault="002473D8" w:rsidP="000E5ECB">
      <w:pPr>
        <w:pStyle w:val="Paragraphedeliste"/>
        <w:ind w:left="426"/>
        <w:jc w:val="both"/>
        <w:rPr>
          <w:rFonts w:asciiTheme="minorHAnsi" w:eastAsiaTheme="minorEastAsia" w:hAnsiTheme="minorHAnsi" w:cstheme="minorHAnsi"/>
          <w:color w:val="000000" w:themeColor="text1"/>
          <w:kern w:val="24"/>
          <w:sz w:val="22"/>
          <w:szCs w:val="22"/>
          <w:lang w:val="nl-BE"/>
        </w:rPr>
      </w:pPr>
      <w:r w:rsidRPr="000E5ECB">
        <w:rPr>
          <w:rFonts w:asciiTheme="minorHAnsi" w:eastAsiaTheme="minorEastAsia" w:hAnsiTheme="minorHAnsi" w:cstheme="minorHAnsi"/>
          <w:color w:val="000000" w:themeColor="text1"/>
          <w:kern w:val="24"/>
          <w:sz w:val="22"/>
          <w:szCs w:val="22"/>
          <w:lang w:val="nl-BE"/>
        </w:rPr>
        <w:t xml:space="preserve">Er wordt aandacht besteed aan de meest relevante </w:t>
      </w:r>
      <w:proofErr w:type="gramStart"/>
      <w:r w:rsidRPr="000E5ECB">
        <w:rPr>
          <w:rFonts w:asciiTheme="minorHAnsi" w:eastAsiaTheme="minorEastAsia" w:hAnsiTheme="minorHAnsi" w:cstheme="minorHAnsi"/>
          <w:color w:val="000000" w:themeColor="text1"/>
          <w:kern w:val="24"/>
          <w:sz w:val="22"/>
          <w:szCs w:val="22"/>
          <w:lang w:val="nl-BE"/>
        </w:rPr>
        <w:t>items</w:t>
      </w:r>
      <w:proofErr w:type="gramEnd"/>
      <w:r w:rsidRPr="000E5ECB">
        <w:rPr>
          <w:rFonts w:asciiTheme="minorHAnsi" w:eastAsiaTheme="minorEastAsia" w:hAnsiTheme="minorHAnsi" w:cstheme="minorHAnsi"/>
          <w:color w:val="000000" w:themeColor="text1"/>
          <w:kern w:val="24"/>
          <w:sz w:val="22"/>
          <w:szCs w:val="22"/>
          <w:lang w:val="nl-BE"/>
        </w:rPr>
        <w:t xml:space="preserve"> uit de eerdere presentatie die door ‘het comité der wijzen’ werd samengesteld.</w:t>
      </w:r>
    </w:p>
    <w:p w:rsidR="00073561" w:rsidRPr="000E5ECB" w:rsidRDefault="00073561" w:rsidP="000E5ECB">
      <w:pPr>
        <w:pStyle w:val="Paragraphedeliste"/>
        <w:ind w:left="0"/>
        <w:jc w:val="both"/>
        <w:rPr>
          <w:rFonts w:asciiTheme="minorHAnsi" w:eastAsiaTheme="minorEastAsia" w:hAnsiTheme="minorHAnsi" w:cstheme="minorHAnsi"/>
          <w:color w:val="000000" w:themeColor="text1"/>
          <w:kern w:val="24"/>
          <w:sz w:val="22"/>
          <w:szCs w:val="22"/>
          <w:lang w:val="nl-BE"/>
        </w:rPr>
      </w:pPr>
    </w:p>
    <w:p w:rsidR="00073561" w:rsidRPr="00BE0D36" w:rsidRDefault="00073561" w:rsidP="000E5ECB">
      <w:pPr>
        <w:spacing w:after="0" w:line="240" w:lineRule="auto"/>
        <w:jc w:val="both"/>
        <w:rPr>
          <w:rFonts w:eastAsiaTheme="minorEastAsia" w:cstheme="minorHAnsi"/>
          <w:i/>
          <w:color w:val="000000" w:themeColor="text1"/>
          <w:kern w:val="24"/>
          <w:u w:val="single"/>
          <w:lang w:val="nl-BE"/>
        </w:rPr>
      </w:pPr>
      <w:r w:rsidRPr="00BE0D36">
        <w:rPr>
          <w:rFonts w:eastAsiaTheme="minorEastAsia" w:cstheme="minorHAnsi"/>
          <w:i/>
          <w:color w:val="000000" w:themeColor="text1"/>
          <w:kern w:val="24"/>
          <w:u w:val="single"/>
          <w:lang w:val="nl-BE"/>
        </w:rPr>
        <w:t>4.1 Organisatie</w:t>
      </w:r>
    </w:p>
    <w:p w:rsidR="004B1646" w:rsidRPr="000E5ECB" w:rsidRDefault="002473D8" w:rsidP="000E5ECB">
      <w:pPr>
        <w:pStyle w:val="Paragraphedeliste"/>
        <w:numPr>
          <w:ilvl w:val="0"/>
          <w:numId w:val="3"/>
        </w:numPr>
        <w:ind w:left="709"/>
        <w:jc w:val="both"/>
        <w:rPr>
          <w:rFonts w:asciiTheme="minorHAnsi" w:eastAsiaTheme="minorEastAsia" w:hAnsiTheme="minorHAnsi" w:cstheme="minorHAnsi"/>
          <w:bCs/>
          <w:color w:val="000000" w:themeColor="text1"/>
          <w:kern w:val="24"/>
          <w:sz w:val="22"/>
          <w:szCs w:val="22"/>
          <w:lang w:val="nl-BE"/>
        </w:rPr>
      </w:pPr>
      <w:r w:rsidRPr="000E5ECB">
        <w:rPr>
          <w:rFonts w:asciiTheme="minorHAnsi" w:eastAsiaTheme="minorEastAsia" w:hAnsiTheme="minorHAnsi" w:cstheme="minorHAnsi"/>
          <w:bCs/>
          <w:color w:val="000000" w:themeColor="text1"/>
          <w:kern w:val="24"/>
          <w:sz w:val="22"/>
          <w:szCs w:val="22"/>
          <w:lang w:val="nl-BE"/>
        </w:rPr>
        <w:t>Bestuurders gaan akkoord met het voorstel om een bijkomend personeelslid aan te werven met het profiel van Communicatie/Office manager. Voorziene datum van indiensttreding is Q2 2017.</w:t>
      </w:r>
    </w:p>
    <w:p w:rsidR="00645DA2" w:rsidRPr="000E5ECB" w:rsidRDefault="002473D8" w:rsidP="000E5ECB">
      <w:pPr>
        <w:pStyle w:val="Paragraphedeliste"/>
        <w:numPr>
          <w:ilvl w:val="0"/>
          <w:numId w:val="3"/>
        </w:numPr>
        <w:ind w:left="709"/>
        <w:jc w:val="both"/>
        <w:rPr>
          <w:rFonts w:asciiTheme="minorHAnsi" w:eastAsiaTheme="minorEastAsia" w:hAnsiTheme="minorHAnsi" w:cstheme="minorHAnsi"/>
          <w:bCs/>
          <w:color w:val="000000" w:themeColor="text1"/>
          <w:kern w:val="24"/>
          <w:sz w:val="22"/>
          <w:szCs w:val="22"/>
          <w:lang w:val="nl-BE"/>
        </w:rPr>
      </w:pPr>
      <w:r w:rsidRPr="000E5ECB">
        <w:rPr>
          <w:rFonts w:asciiTheme="minorHAnsi" w:eastAsiaTheme="minorEastAsia" w:hAnsiTheme="minorHAnsi" w:cstheme="minorHAnsi"/>
          <w:bCs/>
          <w:color w:val="000000" w:themeColor="text1"/>
          <w:kern w:val="24"/>
          <w:sz w:val="22"/>
          <w:szCs w:val="22"/>
          <w:lang w:val="nl-BE"/>
        </w:rPr>
        <w:t xml:space="preserve">Bestuurders gaan akkoord met het voorstel tot hertekening van de interne </w:t>
      </w:r>
      <w:proofErr w:type="spellStart"/>
      <w:r w:rsidRPr="000E5ECB">
        <w:rPr>
          <w:rFonts w:asciiTheme="minorHAnsi" w:eastAsiaTheme="minorEastAsia" w:hAnsiTheme="minorHAnsi" w:cstheme="minorHAnsi"/>
          <w:bCs/>
          <w:color w:val="000000" w:themeColor="text1"/>
          <w:kern w:val="24"/>
          <w:sz w:val="22"/>
          <w:szCs w:val="22"/>
          <w:lang w:val="nl-BE"/>
        </w:rPr>
        <w:t>governance</w:t>
      </w:r>
      <w:proofErr w:type="spellEnd"/>
      <w:r w:rsidRPr="000E5ECB">
        <w:rPr>
          <w:rFonts w:asciiTheme="minorHAnsi" w:eastAsiaTheme="minorEastAsia" w:hAnsiTheme="minorHAnsi" w:cstheme="minorHAnsi"/>
          <w:bCs/>
          <w:color w:val="000000" w:themeColor="text1"/>
          <w:kern w:val="24"/>
          <w:sz w:val="22"/>
          <w:szCs w:val="22"/>
          <w:lang w:val="nl-BE"/>
        </w:rPr>
        <w:t xml:space="preserve"> van de federatie en van de </w:t>
      </w:r>
      <w:proofErr w:type="spellStart"/>
      <w:r w:rsidRPr="000E5ECB">
        <w:rPr>
          <w:rFonts w:asciiTheme="minorHAnsi" w:eastAsiaTheme="minorEastAsia" w:hAnsiTheme="minorHAnsi" w:cstheme="minorHAnsi"/>
          <w:bCs/>
          <w:color w:val="000000" w:themeColor="text1"/>
          <w:kern w:val="24"/>
          <w:sz w:val="22"/>
          <w:szCs w:val="22"/>
          <w:lang w:val="nl-BE"/>
        </w:rPr>
        <w:t>ExCo</w:t>
      </w:r>
      <w:proofErr w:type="spellEnd"/>
      <w:r w:rsidRPr="000E5ECB">
        <w:rPr>
          <w:rFonts w:asciiTheme="minorHAnsi" w:eastAsiaTheme="minorEastAsia" w:hAnsiTheme="minorHAnsi" w:cstheme="minorHAnsi"/>
          <w:bCs/>
          <w:color w:val="000000" w:themeColor="text1"/>
          <w:kern w:val="24"/>
          <w:sz w:val="22"/>
          <w:szCs w:val="22"/>
          <w:lang w:val="nl-BE"/>
        </w:rPr>
        <w:t xml:space="preserve"> in het bijzonder. De functie van ondervoorzitter wordt afgeschaft. Om de voorzitter bij zijn taken te ondersteunen </w:t>
      </w:r>
      <w:r w:rsidR="00645DA2" w:rsidRPr="000E5ECB">
        <w:rPr>
          <w:rFonts w:asciiTheme="minorHAnsi" w:eastAsiaTheme="minorEastAsia" w:hAnsiTheme="minorHAnsi" w:cstheme="minorHAnsi"/>
          <w:bCs/>
          <w:color w:val="000000" w:themeColor="text1"/>
          <w:kern w:val="24"/>
          <w:sz w:val="22"/>
          <w:szCs w:val="22"/>
          <w:lang w:val="nl-BE"/>
        </w:rPr>
        <w:t xml:space="preserve">zal aan de Board worden voorgesteld om </w:t>
      </w:r>
      <w:proofErr w:type="spellStart"/>
      <w:r w:rsidR="00645DA2" w:rsidRPr="000E5ECB">
        <w:rPr>
          <w:rFonts w:asciiTheme="minorHAnsi" w:eastAsiaTheme="minorEastAsia" w:hAnsiTheme="minorHAnsi" w:cstheme="minorHAnsi"/>
          <w:bCs/>
          <w:color w:val="000000" w:themeColor="text1"/>
          <w:kern w:val="24"/>
          <w:sz w:val="22"/>
          <w:szCs w:val="22"/>
          <w:lang w:val="nl-BE"/>
        </w:rPr>
        <w:t>ExCo</w:t>
      </w:r>
      <w:proofErr w:type="spellEnd"/>
      <w:r w:rsidR="00645DA2" w:rsidRPr="000E5ECB">
        <w:rPr>
          <w:rFonts w:asciiTheme="minorHAnsi" w:eastAsiaTheme="minorEastAsia" w:hAnsiTheme="minorHAnsi" w:cstheme="minorHAnsi"/>
          <w:bCs/>
          <w:color w:val="000000" w:themeColor="text1"/>
          <w:kern w:val="24"/>
          <w:sz w:val="22"/>
          <w:szCs w:val="22"/>
          <w:lang w:val="nl-BE"/>
        </w:rPr>
        <w:t xml:space="preserve"> voortaan samen te stellen uit de voorzitter, de </w:t>
      </w:r>
      <w:proofErr w:type="gramStart"/>
      <w:r w:rsidR="00645DA2" w:rsidRPr="000E5ECB">
        <w:rPr>
          <w:rFonts w:asciiTheme="minorHAnsi" w:eastAsiaTheme="minorEastAsia" w:hAnsiTheme="minorHAnsi" w:cstheme="minorHAnsi"/>
          <w:bCs/>
          <w:color w:val="000000" w:themeColor="text1"/>
          <w:kern w:val="24"/>
          <w:sz w:val="22"/>
          <w:szCs w:val="22"/>
          <w:lang w:val="nl-BE"/>
        </w:rPr>
        <w:t>algemeen</w:t>
      </w:r>
      <w:proofErr w:type="gramEnd"/>
      <w:r w:rsidR="00645DA2" w:rsidRPr="000E5ECB">
        <w:rPr>
          <w:rFonts w:asciiTheme="minorHAnsi" w:eastAsiaTheme="minorEastAsia" w:hAnsiTheme="minorHAnsi" w:cstheme="minorHAnsi"/>
          <w:bCs/>
          <w:color w:val="000000" w:themeColor="text1"/>
          <w:kern w:val="24"/>
          <w:sz w:val="22"/>
          <w:szCs w:val="22"/>
          <w:lang w:val="nl-BE"/>
        </w:rPr>
        <w:t xml:space="preserve"> directeur, de penningmeester, de voorzitter van het business comité, de voorzitter van het CSR comité, de voorzitter van de affiniteit ‘Wijn/Spirits importeurs en distributeurs’, de voorzitter van de affiniteit ‘Belgische Wijn/Spirits producenten’, de voorzitter van de affiniteit ‘Multinationals’ en de voorzitter van de affiniteit ‘Retailers’.</w:t>
      </w:r>
    </w:p>
    <w:p w:rsidR="002473D8" w:rsidRPr="000E5ECB" w:rsidRDefault="00645DA2" w:rsidP="000E5ECB">
      <w:pPr>
        <w:pStyle w:val="Paragraphedeliste"/>
        <w:numPr>
          <w:ilvl w:val="0"/>
          <w:numId w:val="3"/>
        </w:numPr>
        <w:ind w:left="709"/>
        <w:jc w:val="both"/>
        <w:rPr>
          <w:rFonts w:asciiTheme="minorHAnsi" w:eastAsiaTheme="minorEastAsia" w:hAnsiTheme="minorHAnsi" w:cstheme="minorHAnsi"/>
          <w:bCs/>
          <w:color w:val="000000" w:themeColor="text1"/>
          <w:kern w:val="24"/>
          <w:sz w:val="22"/>
          <w:szCs w:val="22"/>
          <w:lang w:val="nl-BE"/>
        </w:rPr>
      </w:pPr>
      <w:r w:rsidRPr="000E5ECB">
        <w:rPr>
          <w:rFonts w:asciiTheme="minorHAnsi" w:eastAsiaTheme="minorEastAsia" w:hAnsiTheme="minorHAnsi" w:cstheme="minorHAnsi"/>
          <w:bCs/>
          <w:color w:val="000000" w:themeColor="text1"/>
          <w:kern w:val="24"/>
          <w:sz w:val="22"/>
          <w:szCs w:val="22"/>
          <w:lang w:val="nl-BE"/>
        </w:rPr>
        <w:t xml:space="preserve">De filosofie achter dit voorstel beoogt het delen van kennis en ervaringen zodat de federatie hetzelfde resultaat kan bereiken zonder telkens beroep te moeten doen op externe specialisten; een grotere betrokkenheid van actieve leden die de prioriteiten binnen hun comité of affiniteit vlot naar de </w:t>
      </w:r>
      <w:proofErr w:type="spellStart"/>
      <w:r w:rsidRPr="000E5ECB">
        <w:rPr>
          <w:rFonts w:asciiTheme="minorHAnsi" w:eastAsiaTheme="minorEastAsia" w:hAnsiTheme="minorHAnsi" w:cstheme="minorHAnsi"/>
          <w:bCs/>
          <w:color w:val="000000" w:themeColor="text1"/>
          <w:kern w:val="24"/>
          <w:sz w:val="22"/>
          <w:szCs w:val="22"/>
          <w:lang w:val="nl-BE"/>
        </w:rPr>
        <w:t>ExCo</w:t>
      </w:r>
      <w:proofErr w:type="spellEnd"/>
      <w:r w:rsidRPr="000E5ECB">
        <w:rPr>
          <w:rFonts w:asciiTheme="minorHAnsi" w:eastAsiaTheme="minorEastAsia" w:hAnsiTheme="minorHAnsi" w:cstheme="minorHAnsi"/>
          <w:bCs/>
          <w:color w:val="000000" w:themeColor="text1"/>
          <w:kern w:val="24"/>
          <w:sz w:val="22"/>
          <w:szCs w:val="22"/>
          <w:lang w:val="nl-BE"/>
        </w:rPr>
        <w:t xml:space="preserve"> kunnen brengen zodat de behoeften en wensen van alle affiniteiten tijdig aan bod kunnen komen. </w:t>
      </w:r>
      <w:r w:rsidR="00DE61EE" w:rsidRPr="000E5ECB">
        <w:rPr>
          <w:rFonts w:asciiTheme="minorHAnsi" w:eastAsiaTheme="minorEastAsia" w:hAnsiTheme="minorHAnsi" w:cstheme="minorHAnsi"/>
          <w:bCs/>
          <w:color w:val="000000" w:themeColor="text1"/>
          <w:kern w:val="24"/>
          <w:sz w:val="22"/>
          <w:szCs w:val="22"/>
          <w:lang w:val="nl-BE"/>
        </w:rPr>
        <w:t xml:space="preserve">Van de </w:t>
      </w:r>
      <w:proofErr w:type="spellStart"/>
      <w:r w:rsidR="00DE61EE" w:rsidRPr="000E5ECB">
        <w:rPr>
          <w:rFonts w:asciiTheme="minorHAnsi" w:eastAsiaTheme="minorEastAsia" w:hAnsiTheme="minorHAnsi" w:cstheme="minorHAnsi"/>
          <w:bCs/>
          <w:color w:val="000000" w:themeColor="text1"/>
          <w:kern w:val="24"/>
          <w:sz w:val="22"/>
          <w:szCs w:val="22"/>
          <w:lang w:val="nl-BE"/>
        </w:rPr>
        <w:t>ExCo</w:t>
      </w:r>
      <w:proofErr w:type="spellEnd"/>
      <w:r w:rsidR="00DE61EE" w:rsidRPr="000E5ECB">
        <w:rPr>
          <w:rFonts w:asciiTheme="minorHAnsi" w:eastAsiaTheme="minorEastAsia" w:hAnsiTheme="minorHAnsi" w:cstheme="minorHAnsi"/>
          <w:bCs/>
          <w:color w:val="000000" w:themeColor="text1"/>
          <w:kern w:val="24"/>
          <w:sz w:val="22"/>
          <w:szCs w:val="22"/>
          <w:lang w:val="nl-BE"/>
        </w:rPr>
        <w:t xml:space="preserve"> leden wordt </w:t>
      </w:r>
      <w:proofErr w:type="gramStart"/>
      <w:r w:rsidR="00DE61EE" w:rsidRPr="000E5ECB">
        <w:rPr>
          <w:rFonts w:asciiTheme="minorHAnsi" w:eastAsiaTheme="minorEastAsia" w:hAnsiTheme="minorHAnsi" w:cstheme="minorHAnsi"/>
          <w:bCs/>
          <w:color w:val="000000" w:themeColor="text1"/>
          <w:kern w:val="24"/>
          <w:sz w:val="22"/>
          <w:szCs w:val="22"/>
          <w:lang w:val="nl-BE"/>
        </w:rPr>
        <w:t>derhalve</w:t>
      </w:r>
      <w:proofErr w:type="gramEnd"/>
      <w:r w:rsidR="00DE61EE" w:rsidRPr="000E5ECB">
        <w:rPr>
          <w:rFonts w:asciiTheme="minorHAnsi" w:eastAsiaTheme="minorEastAsia" w:hAnsiTheme="minorHAnsi" w:cstheme="minorHAnsi"/>
          <w:bCs/>
          <w:color w:val="000000" w:themeColor="text1"/>
          <w:kern w:val="24"/>
          <w:sz w:val="22"/>
          <w:szCs w:val="22"/>
          <w:lang w:val="nl-BE"/>
        </w:rPr>
        <w:t xml:space="preserve"> verwacht dat zij passende initiatieven nemen om zich te vergewissen van de ontwikkelingen, bezorgdheden, vragen… die er binnen hun affiniteit leven.</w:t>
      </w:r>
      <w:r w:rsidR="00FF79F8" w:rsidRPr="000E5ECB">
        <w:rPr>
          <w:rFonts w:asciiTheme="minorHAnsi" w:eastAsiaTheme="minorEastAsia" w:hAnsiTheme="minorHAnsi" w:cstheme="minorHAnsi"/>
          <w:bCs/>
          <w:color w:val="000000" w:themeColor="text1"/>
          <w:kern w:val="24"/>
          <w:sz w:val="22"/>
          <w:szCs w:val="22"/>
          <w:lang w:val="nl-BE"/>
        </w:rPr>
        <w:t xml:space="preserve"> </w:t>
      </w:r>
    </w:p>
    <w:p w:rsidR="00DE61EE" w:rsidRPr="000E5ECB" w:rsidRDefault="005D2FFE" w:rsidP="000E5ECB">
      <w:pPr>
        <w:pStyle w:val="Paragraphedeliste"/>
        <w:numPr>
          <w:ilvl w:val="0"/>
          <w:numId w:val="3"/>
        </w:numPr>
        <w:ind w:left="709"/>
        <w:jc w:val="both"/>
        <w:rPr>
          <w:rFonts w:asciiTheme="minorHAnsi" w:eastAsiaTheme="minorEastAsia" w:hAnsiTheme="minorHAnsi" w:cstheme="minorHAnsi"/>
          <w:bCs/>
          <w:color w:val="000000" w:themeColor="text1"/>
          <w:kern w:val="24"/>
          <w:sz w:val="22"/>
          <w:szCs w:val="22"/>
          <w:lang w:val="nl-BE"/>
        </w:rPr>
      </w:pPr>
      <w:proofErr w:type="spellStart"/>
      <w:r w:rsidRPr="000E5ECB">
        <w:rPr>
          <w:rFonts w:asciiTheme="minorHAnsi" w:eastAsiaTheme="minorEastAsia" w:hAnsiTheme="minorHAnsi" w:cstheme="minorHAnsi"/>
          <w:bCs/>
          <w:color w:val="000000" w:themeColor="text1"/>
          <w:kern w:val="24"/>
          <w:sz w:val="22"/>
          <w:szCs w:val="22"/>
          <w:lang w:val="nl-BE"/>
        </w:rPr>
        <w:t>ExCo</w:t>
      </w:r>
      <w:proofErr w:type="spellEnd"/>
      <w:r w:rsidRPr="000E5ECB">
        <w:rPr>
          <w:rFonts w:asciiTheme="minorHAnsi" w:eastAsiaTheme="minorEastAsia" w:hAnsiTheme="minorHAnsi" w:cstheme="minorHAnsi"/>
          <w:bCs/>
          <w:color w:val="000000" w:themeColor="text1"/>
          <w:kern w:val="24"/>
          <w:sz w:val="22"/>
          <w:szCs w:val="22"/>
          <w:lang w:val="nl-BE"/>
        </w:rPr>
        <w:t xml:space="preserve"> zal volgende bestuurders als lid voorstellen, naast de voorzitter, de </w:t>
      </w:r>
      <w:proofErr w:type="gramStart"/>
      <w:r w:rsidRPr="000E5ECB">
        <w:rPr>
          <w:rFonts w:asciiTheme="minorHAnsi" w:eastAsiaTheme="minorEastAsia" w:hAnsiTheme="minorHAnsi" w:cstheme="minorHAnsi"/>
          <w:bCs/>
          <w:color w:val="000000" w:themeColor="text1"/>
          <w:kern w:val="24"/>
          <w:sz w:val="22"/>
          <w:szCs w:val="22"/>
          <w:lang w:val="nl-BE"/>
        </w:rPr>
        <w:t>algemeen</w:t>
      </w:r>
      <w:proofErr w:type="gramEnd"/>
      <w:r w:rsidRPr="000E5ECB">
        <w:rPr>
          <w:rFonts w:asciiTheme="minorHAnsi" w:eastAsiaTheme="minorEastAsia" w:hAnsiTheme="minorHAnsi" w:cstheme="minorHAnsi"/>
          <w:bCs/>
          <w:color w:val="000000" w:themeColor="text1"/>
          <w:kern w:val="24"/>
          <w:sz w:val="22"/>
          <w:szCs w:val="22"/>
          <w:lang w:val="nl-BE"/>
        </w:rPr>
        <w:t xml:space="preserve"> directeur en de penningmeester: Lieven Stevens, Stefano Fresi, Gilles Nolet</w:t>
      </w:r>
      <w:r w:rsidR="00102B57" w:rsidRPr="000E5ECB">
        <w:rPr>
          <w:rFonts w:asciiTheme="minorHAnsi" w:eastAsiaTheme="minorEastAsia" w:hAnsiTheme="minorHAnsi" w:cstheme="minorHAnsi"/>
          <w:bCs/>
          <w:color w:val="000000" w:themeColor="text1"/>
          <w:kern w:val="24"/>
          <w:sz w:val="22"/>
          <w:szCs w:val="22"/>
          <w:lang w:val="nl-BE"/>
        </w:rPr>
        <w:t xml:space="preserve"> de </w:t>
      </w:r>
      <w:proofErr w:type="spellStart"/>
      <w:r w:rsidR="00102B57" w:rsidRPr="000E5ECB">
        <w:rPr>
          <w:rFonts w:asciiTheme="minorHAnsi" w:eastAsiaTheme="minorEastAsia" w:hAnsiTheme="minorHAnsi" w:cstheme="minorHAnsi"/>
          <w:bCs/>
          <w:color w:val="000000" w:themeColor="text1"/>
          <w:kern w:val="24"/>
          <w:sz w:val="22"/>
          <w:szCs w:val="22"/>
          <w:lang w:val="nl-BE"/>
        </w:rPr>
        <w:t>Brauwere</w:t>
      </w:r>
      <w:proofErr w:type="spellEnd"/>
      <w:r w:rsidRPr="000E5ECB">
        <w:rPr>
          <w:rFonts w:asciiTheme="minorHAnsi" w:eastAsiaTheme="minorEastAsia" w:hAnsiTheme="minorHAnsi" w:cstheme="minorHAnsi"/>
          <w:bCs/>
          <w:color w:val="000000" w:themeColor="text1"/>
          <w:kern w:val="24"/>
          <w:sz w:val="22"/>
          <w:szCs w:val="22"/>
          <w:lang w:val="nl-BE"/>
        </w:rPr>
        <w:t xml:space="preserve">, Bernard Zacharias, Denis Fiévet en Philippe Arts. </w:t>
      </w:r>
      <w:r w:rsidR="00FF79F8" w:rsidRPr="000E5ECB">
        <w:rPr>
          <w:rFonts w:asciiTheme="minorHAnsi" w:eastAsiaTheme="minorEastAsia" w:hAnsiTheme="minorHAnsi" w:cstheme="minorHAnsi"/>
          <w:bCs/>
          <w:color w:val="000000" w:themeColor="text1"/>
          <w:kern w:val="24"/>
          <w:sz w:val="22"/>
          <w:szCs w:val="22"/>
          <w:lang w:val="nl-BE"/>
        </w:rPr>
        <w:t>Er kan worden nagedacht over de beperking van de mandaten in de tijd of rotaties binnen de diverse affiniteiten, zo</w:t>
      </w:r>
      <w:r w:rsidR="00073561" w:rsidRPr="000E5ECB">
        <w:rPr>
          <w:rFonts w:asciiTheme="minorHAnsi" w:eastAsiaTheme="minorEastAsia" w:hAnsiTheme="minorHAnsi" w:cstheme="minorHAnsi"/>
          <w:bCs/>
          <w:color w:val="000000" w:themeColor="text1"/>
          <w:kern w:val="24"/>
          <w:sz w:val="22"/>
          <w:szCs w:val="22"/>
          <w:lang w:val="nl-BE"/>
        </w:rPr>
        <w:t xml:space="preserve">nder </w:t>
      </w:r>
      <w:proofErr w:type="gramStart"/>
      <w:r w:rsidR="00073561" w:rsidRPr="000E5ECB">
        <w:rPr>
          <w:rFonts w:asciiTheme="minorHAnsi" w:eastAsiaTheme="minorEastAsia" w:hAnsiTheme="minorHAnsi" w:cstheme="minorHAnsi"/>
          <w:bCs/>
          <w:color w:val="000000" w:themeColor="text1"/>
          <w:kern w:val="24"/>
          <w:sz w:val="22"/>
          <w:szCs w:val="22"/>
          <w:lang w:val="nl-BE"/>
        </w:rPr>
        <w:t>evenwel</w:t>
      </w:r>
      <w:proofErr w:type="gramEnd"/>
      <w:r w:rsidR="00073561" w:rsidRPr="000E5ECB">
        <w:rPr>
          <w:rFonts w:asciiTheme="minorHAnsi" w:eastAsiaTheme="minorEastAsia" w:hAnsiTheme="minorHAnsi" w:cstheme="minorHAnsi"/>
          <w:bCs/>
          <w:color w:val="000000" w:themeColor="text1"/>
          <w:kern w:val="24"/>
          <w:sz w:val="22"/>
          <w:szCs w:val="22"/>
          <w:lang w:val="nl-BE"/>
        </w:rPr>
        <w:t xml:space="preserve"> de continuïteit en</w:t>
      </w:r>
      <w:r w:rsidR="00FF79F8" w:rsidRPr="000E5ECB">
        <w:rPr>
          <w:rFonts w:asciiTheme="minorHAnsi" w:eastAsiaTheme="minorEastAsia" w:hAnsiTheme="minorHAnsi" w:cstheme="minorHAnsi"/>
          <w:bCs/>
          <w:color w:val="000000" w:themeColor="text1"/>
          <w:kern w:val="24"/>
          <w:sz w:val="22"/>
          <w:szCs w:val="22"/>
          <w:lang w:val="nl-BE"/>
        </w:rPr>
        <w:t xml:space="preserve"> de goede </w:t>
      </w:r>
      <w:proofErr w:type="spellStart"/>
      <w:r w:rsidR="00FF79F8" w:rsidRPr="000E5ECB">
        <w:rPr>
          <w:rFonts w:asciiTheme="minorHAnsi" w:eastAsiaTheme="minorEastAsia" w:hAnsiTheme="minorHAnsi" w:cstheme="minorHAnsi"/>
          <w:bCs/>
          <w:color w:val="000000" w:themeColor="text1"/>
          <w:kern w:val="24"/>
          <w:sz w:val="22"/>
          <w:szCs w:val="22"/>
          <w:lang w:val="nl-BE"/>
        </w:rPr>
        <w:t>ExCo</w:t>
      </w:r>
      <w:proofErr w:type="spellEnd"/>
      <w:r w:rsidR="00FF79F8" w:rsidRPr="000E5ECB">
        <w:rPr>
          <w:rFonts w:asciiTheme="minorHAnsi" w:eastAsiaTheme="minorEastAsia" w:hAnsiTheme="minorHAnsi" w:cstheme="minorHAnsi"/>
          <w:bCs/>
          <w:color w:val="000000" w:themeColor="text1"/>
          <w:kern w:val="24"/>
          <w:sz w:val="22"/>
          <w:szCs w:val="22"/>
          <w:lang w:val="nl-BE"/>
        </w:rPr>
        <w:t xml:space="preserve"> werking te compromitteren. </w:t>
      </w:r>
    </w:p>
    <w:p w:rsidR="00102B57" w:rsidRPr="00582B11" w:rsidRDefault="00582B11" w:rsidP="000E5ECB">
      <w:pPr>
        <w:pStyle w:val="Paragraphedeliste"/>
        <w:ind w:left="709"/>
        <w:jc w:val="both"/>
        <w:rPr>
          <w:rFonts w:asciiTheme="minorHAnsi" w:eastAsiaTheme="minorEastAsia" w:hAnsiTheme="minorHAnsi" w:cstheme="minorHAnsi"/>
          <w:bCs/>
          <w:color w:val="000000" w:themeColor="text1"/>
          <w:kern w:val="24"/>
          <w:sz w:val="22"/>
          <w:szCs w:val="22"/>
          <w:lang w:val="nl-BE"/>
        </w:rPr>
      </w:pPr>
      <w:r w:rsidRPr="00582B11">
        <w:rPr>
          <w:rFonts w:asciiTheme="minorHAnsi" w:eastAsiaTheme="minorEastAsia" w:hAnsiTheme="minorHAnsi" w:cstheme="minorHAnsi"/>
          <w:bCs/>
          <w:color w:val="000000" w:themeColor="text1"/>
          <w:kern w:val="24"/>
          <w:sz w:val="22"/>
          <w:szCs w:val="22"/>
          <w:lang w:val="nl-BE"/>
        </w:rPr>
        <w:t xml:space="preserve">Met Philippe Arts zal contact worden genomen om hem toe te lichten wat deze rol als voorzitter van de affiniteit ‘retailers’ precies </w:t>
      </w:r>
      <w:proofErr w:type="gramStart"/>
      <w:r w:rsidRPr="00582B11">
        <w:rPr>
          <w:rFonts w:asciiTheme="minorHAnsi" w:eastAsiaTheme="minorEastAsia" w:hAnsiTheme="minorHAnsi" w:cstheme="minorHAnsi"/>
          <w:bCs/>
          <w:color w:val="000000" w:themeColor="text1"/>
          <w:kern w:val="24"/>
          <w:sz w:val="22"/>
          <w:szCs w:val="22"/>
          <w:lang w:val="nl-BE"/>
        </w:rPr>
        <w:t>inhoudt ;</w:t>
      </w:r>
      <w:proofErr w:type="gramEnd"/>
      <w:r w:rsidRPr="00582B11">
        <w:rPr>
          <w:rFonts w:asciiTheme="minorHAnsi" w:eastAsiaTheme="minorEastAsia" w:hAnsiTheme="minorHAnsi" w:cstheme="minorHAnsi"/>
          <w:bCs/>
          <w:color w:val="000000" w:themeColor="text1"/>
          <w:kern w:val="24"/>
          <w:sz w:val="22"/>
          <w:szCs w:val="22"/>
          <w:lang w:val="nl-BE"/>
        </w:rPr>
        <w:t xml:space="preserve"> </w:t>
      </w:r>
    </w:p>
    <w:p w:rsidR="00102B57" w:rsidRPr="00582B11" w:rsidRDefault="00582B11" w:rsidP="000E5ECB">
      <w:pPr>
        <w:pStyle w:val="Paragraphedeliste"/>
        <w:ind w:left="709"/>
        <w:jc w:val="both"/>
        <w:rPr>
          <w:rFonts w:asciiTheme="minorHAnsi" w:eastAsiaTheme="minorEastAsia" w:hAnsiTheme="minorHAnsi" w:cstheme="minorHAnsi"/>
          <w:bCs/>
          <w:color w:val="000000" w:themeColor="text1"/>
          <w:kern w:val="24"/>
          <w:sz w:val="22"/>
          <w:szCs w:val="22"/>
          <w:lang w:val="nl-BE"/>
        </w:rPr>
      </w:pPr>
      <w:r w:rsidRPr="00582B11">
        <w:rPr>
          <w:rFonts w:asciiTheme="minorHAnsi" w:eastAsiaTheme="minorEastAsia" w:hAnsiTheme="minorHAnsi" w:cstheme="minorHAnsi"/>
          <w:bCs/>
          <w:color w:val="000000" w:themeColor="text1"/>
          <w:kern w:val="24"/>
          <w:sz w:val="22"/>
          <w:szCs w:val="22"/>
          <w:lang w:val="nl-BE"/>
        </w:rPr>
        <w:t>Denis Fiévet zal contact opnemen met Tom Broeckx met oog op een passende rolverdeling en/of</w:t>
      </w:r>
      <w:r>
        <w:rPr>
          <w:rFonts w:asciiTheme="minorHAnsi" w:eastAsiaTheme="minorEastAsia" w:hAnsiTheme="minorHAnsi" w:cstheme="minorHAnsi"/>
          <w:bCs/>
          <w:color w:val="000000" w:themeColor="text1"/>
          <w:kern w:val="24"/>
          <w:sz w:val="22"/>
          <w:szCs w:val="22"/>
          <w:lang w:val="nl-BE"/>
        </w:rPr>
        <w:t xml:space="preserve"> rotatie binnen het voorzitterschap ‘Multinationals’.</w:t>
      </w:r>
    </w:p>
    <w:p w:rsidR="00102B57" w:rsidRPr="00582B11" w:rsidRDefault="00102B57" w:rsidP="000E5ECB">
      <w:pPr>
        <w:spacing w:after="0" w:line="240" w:lineRule="auto"/>
        <w:jc w:val="both"/>
        <w:rPr>
          <w:rFonts w:eastAsiaTheme="minorEastAsia" w:cstheme="minorHAnsi"/>
          <w:bCs/>
          <w:color w:val="000000" w:themeColor="text1"/>
          <w:kern w:val="24"/>
          <w:lang w:val="nl-BE"/>
        </w:rPr>
      </w:pPr>
    </w:p>
    <w:p w:rsidR="00073561" w:rsidRPr="00BE0D36" w:rsidRDefault="00073561" w:rsidP="000E5ECB">
      <w:pPr>
        <w:spacing w:after="0" w:line="240" w:lineRule="auto"/>
        <w:jc w:val="both"/>
        <w:rPr>
          <w:rFonts w:eastAsiaTheme="minorEastAsia" w:cstheme="minorHAnsi"/>
          <w:i/>
          <w:color w:val="000000" w:themeColor="text1"/>
          <w:kern w:val="24"/>
          <w:u w:val="single"/>
          <w:lang w:val="nl-BE"/>
        </w:rPr>
      </w:pPr>
      <w:r w:rsidRPr="00BE0D36">
        <w:rPr>
          <w:rFonts w:eastAsiaTheme="minorEastAsia" w:cstheme="minorHAnsi"/>
          <w:i/>
          <w:color w:val="000000" w:themeColor="text1"/>
          <w:kern w:val="24"/>
          <w:u w:val="single"/>
          <w:lang w:val="nl-BE"/>
        </w:rPr>
        <w:t>4.2 Financiering</w:t>
      </w:r>
    </w:p>
    <w:p w:rsidR="00073561" w:rsidRPr="000E5ECB" w:rsidRDefault="00112D19" w:rsidP="000E5ECB">
      <w:pPr>
        <w:pStyle w:val="Paragraphedeliste"/>
        <w:numPr>
          <w:ilvl w:val="0"/>
          <w:numId w:val="4"/>
        </w:numPr>
        <w:ind w:left="709"/>
        <w:jc w:val="both"/>
        <w:rPr>
          <w:rFonts w:asciiTheme="minorHAnsi" w:eastAsiaTheme="minorEastAsia" w:hAnsiTheme="minorHAnsi" w:cstheme="minorHAnsi"/>
          <w:bCs/>
          <w:color w:val="000000" w:themeColor="text1"/>
          <w:kern w:val="24"/>
          <w:sz w:val="22"/>
          <w:szCs w:val="22"/>
          <w:lang w:val="nl-BE"/>
        </w:rPr>
      </w:pPr>
      <w:r w:rsidRPr="000E5ECB">
        <w:rPr>
          <w:rFonts w:asciiTheme="minorHAnsi" w:eastAsiaTheme="minorEastAsia" w:hAnsiTheme="minorHAnsi" w:cstheme="minorHAnsi"/>
          <w:bCs/>
          <w:color w:val="000000" w:themeColor="text1"/>
          <w:kern w:val="24"/>
          <w:sz w:val="22"/>
          <w:szCs w:val="22"/>
          <w:lang w:val="nl-BE"/>
        </w:rPr>
        <w:t xml:space="preserve">De bestuurders nemen kennis van de boekhoudkundige situatie van de federatie per 31.12.2016, </w:t>
      </w:r>
      <w:proofErr w:type="spellStart"/>
      <w:r w:rsidRPr="000E5ECB">
        <w:rPr>
          <w:rFonts w:asciiTheme="minorHAnsi" w:eastAsiaTheme="minorEastAsia" w:hAnsiTheme="minorHAnsi" w:cstheme="minorHAnsi"/>
          <w:bCs/>
          <w:color w:val="000000" w:themeColor="text1"/>
          <w:kern w:val="24"/>
          <w:sz w:val="22"/>
          <w:szCs w:val="22"/>
          <w:lang w:val="nl-BE"/>
        </w:rPr>
        <w:t>dwz</w:t>
      </w:r>
      <w:proofErr w:type="spellEnd"/>
      <w:r w:rsidRPr="000E5ECB">
        <w:rPr>
          <w:rFonts w:asciiTheme="minorHAnsi" w:eastAsiaTheme="minorEastAsia" w:hAnsiTheme="minorHAnsi" w:cstheme="minorHAnsi"/>
          <w:bCs/>
          <w:color w:val="000000" w:themeColor="text1"/>
          <w:kern w:val="24"/>
          <w:sz w:val="22"/>
          <w:szCs w:val="22"/>
          <w:lang w:val="nl-BE"/>
        </w:rPr>
        <w:t xml:space="preserve"> basis budget en </w:t>
      </w:r>
      <w:proofErr w:type="gramStart"/>
      <w:r w:rsidRPr="000E5ECB">
        <w:rPr>
          <w:rFonts w:asciiTheme="minorHAnsi" w:eastAsiaTheme="minorEastAsia" w:hAnsiTheme="minorHAnsi" w:cstheme="minorHAnsi"/>
          <w:bCs/>
          <w:color w:val="000000" w:themeColor="text1"/>
          <w:kern w:val="24"/>
          <w:sz w:val="22"/>
          <w:szCs w:val="22"/>
          <w:lang w:val="nl-BE"/>
        </w:rPr>
        <w:t>ad hoc</w:t>
      </w:r>
      <w:proofErr w:type="gramEnd"/>
      <w:r w:rsidRPr="000E5ECB">
        <w:rPr>
          <w:rFonts w:asciiTheme="minorHAnsi" w:eastAsiaTheme="minorEastAsia" w:hAnsiTheme="minorHAnsi" w:cstheme="minorHAnsi"/>
          <w:bCs/>
          <w:color w:val="000000" w:themeColor="text1"/>
          <w:kern w:val="24"/>
          <w:sz w:val="22"/>
          <w:szCs w:val="22"/>
          <w:lang w:val="nl-BE"/>
        </w:rPr>
        <w:t xml:space="preserve"> budgetten, en stemmen er mee in deze ter goedkeuring aan de Board voor te leggen (onder voorbehoud van enkele technische aanpassingen die in samenspraak met de boekhouder zullen uitgevoerd worden).</w:t>
      </w:r>
    </w:p>
    <w:p w:rsidR="00112D19" w:rsidRPr="000E5ECB" w:rsidRDefault="00112D19" w:rsidP="000E5ECB">
      <w:pPr>
        <w:pStyle w:val="Paragraphedeliste"/>
        <w:numPr>
          <w:ilvl w:val="0"/>
          <w:numId w:val="4"/>
        </w:numPr>
        <w:ind w:left="709"/>
        <w:jc w:val="both"/>
        <w:rPr>
          <w:rFonts w:asciiTheme="minorHAnsi" w:eastAsiaTheme="minorEastAsia" w:hAnsiTheme="minorHAnsi" w:cstheme="minorHAnsi"/>
          <w:bCs/>
          <w:color w:val="000000" w:themeColor="text1"/>
          <w:kern w:val="24"/>
          <w:sz w:val="22"/>
          <w:szCs w:val="22"/>
          <w:lang w:val="nl-BE"/>
        </w:rPr>
      </w:pPr>
      <w:r w:rsidRPr="000E5ECB">
        <w:rPr>
          <w:rFonts w:asciiTheme="minorHAnsi" w:eastAsiaTheme="minorEastAsia" w:hAnsiTheme="minorHAnsi" w:cstheme="minorHAnsi"/>
          <w:bCs/>
          <w:color w:val="000000" w:themeColor="text1"/>
          <w:kern w:val="24"/>
          <w:sz w:val="22"/>
          <w:szCs w:val="22"/>
          <w:lang w:val="nl-BE"/>
        </w:rPr>
        <w:t xml:space="preserve">De bestuurders nemen kennis van het voorgestelde basis budget ad 437K€ en de beschikbare </w:t>
      </w:r>
      <w:proofErr w:type="gramStart"/>
      <w:r w:rsidRPr="000E5ECB">
        <w:rPr>
          <w:rFonts w:asciiTheme="minorHAnsi" w:eastAsiaTheme="minorEastAsia" w:hAnsiTheme="minorHAnsi" w:cstheme="minorHAnsi"/>
          <w:bCs/>
          <w:color w:val="000000" w:themeColor="text1"/>
          <w:kern w:val="24"/>
          <w:sz w:val="22"/>
          <w:szCs w:val="22"/>
          <w:lang w:val="nl-BE"/>
        </w:rPr>
        <w:t>ad hoc</w:t>
      </w:r>
      <w:proofErr w:type="gramEnd"/>
      <w:r w:rsidRPr="000E5ECB">
        <w:rPr>
          <w:rFonts w:asciiTheme="minorHAnsi" w:eastAsiaTheme="minorEastAsia" w:hAnsiTheme="minorHAnsi" w:cstheme="minorHAnsi"/>
          <w:bCs/>
          <w:color w:val="000000" w:themeColor="text1"/>
          <w:kern w:val="24"/>
          <w:sz w:val="22"/>
          <w:szCs w:val="22"/>
          <w:lang w:val="nl-BE"/>
        </w:rPr>
        <w:t xml:space="preserve"> budgetten voor 2017 en stemmen er mee in deze ter goedkeuring aan de Board voor te leggen. Dit voorstel maakt het mogelijk om tijdens Q1 2017 een </w:t>
      </w:r>
      <w:r w:rsidR="00102B57" w:rsidRPr="000E5ECB">
        <w:rPr>
          <w:rFonts w:asciiTheme="minorHAnsi" w:eastAsiaTheme="minorEastAsia" w:hAnsiTheme="minorHAnsi" w:cstheme="minorHAnsi"/>
          <w:bCs/>
          <w:color w:val="000000" w:themeColor="text1"/>
          <w:kern w:val="24"/>
          <w:sz w:val="22"/>
          <w:szCs w:val="22"/>
          <w:lang w:val="nl-BE"/>
        </w:rPr>
        <w:t>geïntegreerde</w:t>
      </w:r>
      <w:r w:rsidRPr="000E5ECB">
        <w:rPr>
          <w:rFonts w:asciiTheme="minorHAnsi" w:eastAsiaTheme="minorEastAsia" w:hAnsiTheme="minorHAnsi" w:cstheme="minorHAnsi"/>
          <w:bCs/>
          <w:color w:val="000000" w:themeColor="text1"/>
          <w:kern w:val="24"/>
          <w:sz w:val="22"/>
          <w:szCs w:val="22"/>
          <w:lang w:val="nl-BE"/>
        </w:rPr>
        <w:t xml:space="preserve"> taks en gezondheidscampagne te voeren, om tijdens Q2 blijvend beroep te doen op externe on</w:t>
      </w:r>
      <w:r w:rsidR="00316B08" w:rsidRPr="000E5ECB">
        <w:rPr>
          <w:rFonts w:asciiTheme="minorHAnsi" w:eastAsiaTheme="minorEastAsia" w:hAnsiTheme="minorHAnsi" w:cstheme="minorHAnsi"/>
          <w:bCs/>
          <w:color w:val="000000" w:themeColor="text1"/>
          <w:kern w:val="24"/>
          <w:sz w:val="22"/>
          <w:szCs w:val="22"/>
          <w:lang w:val="nl-BE"/>
        </w:rPr>
        <w:t xml:space="preserve">dersteuning voor public </w:t>
      </w:r>
      <w:proofErr w:type="spellStart"/>
      <w:r w:rsidR="00316B08" w:rsidRPr="000E5ECB">
        <w:rPr>
          <w:rFonts w:asciiTheme="minorHAnsi" w:eastAsiaTheme="minorEastAsia" w:hAnsiTheme="minorHAnsi" w:cstheme="minorHAnsi"/>
          <w:bCs/>
          <w:color w:val="000000" w:themeColor="text1"/>
          <w:kern w:val="24"/>
          <w:sz w:val="22"/>
          <w:szCs w:val="22"/>
          <w:lang w:val="nl-BE"/>
        </w:rPr>
        <w:t>affairs</w:t>
      </w:r>
      <w:proofErr w:type="spellEnd"/>
      <w:r w:rsidR="00316B08" w:rsidRPr="000E5ECB">
        <w:rPr>
          <w:rFonts w:asciiTheme="minorHAnsi" w:eastAsiaTheme="minorEastAsia" w:hAnsiTheme="minorHAnsi" w:cstheme="minorHAnsi"/>
          <w:bCs/>
          <w:color w:val="000000" w:themeColor="text1"/>
          <w:kern w:val="24"/>
          <w:sz w:val="22"/>
          <w:szCs w:val="22"/>
          <w:lang w:val="nl-BE"/>
        </w:rPr>
        <w:t xml:space="preserve"> en om beperkte CSR campagnes te voeren.</w:t>
      </w:r>
      <w:r w:rsidRPr="000E5ECB">
        <w:rPr>
          <w:rFonts w:asciiTheme="minorHAnsi" w:eastAsiaTheme="minorEastAsia" w:hAnsiTheme="minorHAnsi" w:cstheme="minorHAnsi"/>
          <w:bCs/>
          <w:color w:val="000000" w:themeColor="text1"/>
          <w:kern w:val="24"/>
          <w:sz w:val="22"/>
          <w:szCs w:val="22"/>
          <w:lang w:val="nl-BE"/>
        </w:rPr>
        <w:t xml:space="preserve"> </w:t>
      </w:r>
    </w:p>
    <w:p w:rsidR="00102B57" w:rsidRPr="00FA768D" w:rsidRDefault="00102B57" w:rsidP="000E5ECB">
      <w:pPr>
        <w:pStyle w:val="Paragraphedeliste"/>
        <w:numPr>
          <w:ilvl w:val="0"/>
          <w:numId w:val="4"/>
        </w:numPr>
        <w:ind w:left="709"/>
        <w:jc w:val="both"/>
        <w:rPr>
          <w:rFonts w:asciiTheme="minorHAnsi" w:eastAsiaTheme="minorEastAsia" w:hAnsiTheme="minorHAnsi" w:cstheme="minorHAnsi"/>
          <w:bCs/>
          <w:color w:val="000000" w:themeColor="text1"/>
          <w:kern w:val="24"/>
          <w:sz w:val="22"/>
          <w:szCs w:val="22"/>
          <w:lang w:val="nl-BE"/>
        </w:rPr>
      </w:pPr>
      <w:r w:rsidRPr="00FA768D">
        <w:rPr>
          <w:rFonts w:asciiTheme="minorHAnsi" w:eastAsiaTheme="minorEastAsia" w:hAnsiTheme="minorHAnsi" w:cstheme="minorHAnsi"/>
          <w:bCs/>
          <w:color w:val="000000" w:themeColor="text1"/>
          <w:kern w:val="24"/>
          <w:sz w:val="22"/>
          <w:szCs w:val="22"/>
          <w:lang w:val="nl-BE"/>
        </w:rPr>
        <w:t xml:space="preserve">Nieuwe bijdragerooster : </w:t>
      </w:r>
      <w:r w:rsidR="00FA768D" w:rsidRPr="00FA768D">
        <w:rPr>
          <w:rFonts w:asciiTheme="minorHAnsi" w:eastAsiaTheme="minorEastAsia" w:hAnsiTheme="minorHAnsi" w:cstheme="minorHAnsi"/>
          <w:bCs/>
          <w:color w:val="000000" w:themeColor="text1"/>
          <w:kern w:val="24"/>
          <w:sz w:val="22"/>
          <w:szCs w:val="22"/>
          <w:lang w:val="nl-BE"/>
        </w:rPr>
        <w:t>aan de penningmeester wordt gevraagd om tijdens de AV</w:t>
      </w:r>
      <w:r w:rsidRPr="00FA768D">
        <w:rPr>
          <w:rFonts w:asciiTheme="minorHAnsi" w:eastAsiaTheme="minorEastAsia" w:hAnsiTheme="minorHAnsi" w:cstheme="minorHAnsi"/>
          <w:bCs/>
          <w:color w:val="000000" w:themeColor="text1"/>
          <w:kern w:val="24"/>
          <w:sz w:val="22"/>
          <w:szCs w:val="22"/>
          <w:lang w:val="nl-BE"/>
        </w:rPr>
        <w:t xml:space="preserve"> uitleg te geven over </w:t>
      </w:r>
      <w:r w:rsidR="00FA768D" w:rsidRPr="00FA768D">
        <w:rPr>
          <w:rFonts w:asciiTheme="minorHAnsi" w:eastAsiaTheme="minorEastAsia" w:hAnsiTheme="minorHAnsi" w:cstheme="minorHAnsi"/>
          <w:bCs/>
          <w:color w:val="000000" w:themeColor="text1"/>
          <w:kern w:val="24"/>
          <w:sz w:val="22"/>
          <w:szCs w:val="22"/>
          <w:lang w:val="nl-BE"/>
        </w:rPr>
        <w:t>de logica achter het nieuwe systeem van ledenbijdragen en om de leden te vragen om de aangifte van hun bijdrage te doen in functie van hun reële omzetcijfer (</w:t>
      </w:r>
      <w:proofErr w:type="spellStart"/>
      <w:r w:rsidR="00FA768D" w:rsidRPr="00FA768D">
        <w:rPr>
          <w:rFonts w:asciiTheme="minorHAnsi" w:eastAsiaTheme="minorEastAsia" w:hAnsiTheme="minorHAnsi" w:cstheme="minorHAnsi"/>
          <w:bCs/>
          <w:color w:val="000000" w:themeColor="text1"/>
          <w:kern w:val="24"/>
          <w:sz w:val="22"/>
          <w:szCs w:val="22"/>
          <w:lang w:val="nl-BE"/>
        </w:rPr>
        <w:t>incl</w:t>
      </w:r>
      <w:proofErr w:type="spellEnd"/>
      <w:r w:rsidR="00FA768D" w:rsidRPr="00FA768D">
        <w:rPr>
          <w:rFonts w:asciiTheme="minorHAnsi" w:eastAsiaTheme="minorEastAsia" w:hAnsiTheme="minorHAnsi" w:cstheme="minorHAnsi"/>
          <w:bCs/>
          <w:color w:val="000000" w:themeColor="text1"/>
          <w:kern w:val="24"/>
          <w:sz w:val="22"/>
          <w:szCs w:val="22"/>
          <w:lang w:val="nl-BE"/>
        </w:rPr>
        <w:t xml:space="preserve"> </w:t>
      </w:r>
      <w:proofErr w:type="gramStart"/>
      <w:r w:rsidR="00FA768D" w:rsidRPr="00FA768D">
        <w:rPr>
          <w:rFonts w:asciiTheme="minorHAnsi" w:eastAsiaTheme="minorEastAsia" w:hAnsiTheme="minorHAnsi" w:cstheme="minorHAnsi"/>
          <w:bCs/>
          <w:color w:val="000000" w:themeColor="text1"/>
          <w:kern w:val="24"/>
          <w:sz w:val="22"/>
          <w:szCs w:val="22"/>
          <w:lang w:val="nl-BE"/>
        </w:rPr>
        <w:t>accijnzen) .</w:t>
      </w:r>
      <w:proofErr w:type="gramEnd"/>
      <w:r w:rsidR="00FA768D" w:rsidRPr="00FA768D">
        <w:rPr>
          <w:rFonts w:asciiTheme="minorHAnsi" w:eastAsiaTheme="minorEastAsia" w:hAnsiTheme="minorHAnsi" w:cstheme="minorHAnsi"/>
          <w:bCs/>
          <w:color w:val="000000" w:themeColor="text1"/>
          <w:kern w:val="24"/>
          <w:sz w:val="22"/>
          <w:szCs w:val="22"/>
          <w:lang w:val="nl-BE"/>
        </w:rPr>
        <w:t xml:space="preserve"> </w:t>
      </w:r>
    </w:p>
    <w:p w:rsidR="00102B57" w:rsidRPr="000E5ECB" w:rsidRDefault="00102B57" w:rsidP="000E5ECB">
      <w:pPr>
        <w:pStyle w:val="Paragraphedeliste"/>
        <w:ind w:left="709"/>
        <w:jc w:val="both"/>
        <w:rPr>
          <w:rFonts w:asciiTheme="minorHAnsi" w:eastAsiaTheme="minorEastAsia" w:hAnsiTheme="minorHAnsi" w:cstheme="minorHAnsi"/>
          <w:bCs/>
          <w:color w:val="000000" w:themeColor="text1"/>
          <w:kern w:val="24"/>
          <w:sz w:val="22"/>
          <w:szCs w:val="22"/>
          <w:lang w:val="nl-BE"/>
        </w:rPr>
      </w:pPr>
    </w:p>
    <w:p w:rsidR="000113EA" w:rsidRPr="00BE0D36" w:rsidRDefault="000113EA" w:rsidP="000113EA">
      <w:pPr>
        <w:spacing w:after="0" w:line="240" w:lineRule="auto"/>
        <w:jc w:val="both"/>
        <w:rPr>
          <w:rFonts w:eastAsiaTheme="minorEastAsia" w:cstheme="minorHAnsi"/>
          <w:i/>
          <w:color w:val="000000" w:themeColor="text1"/>
          <w:kern w:val="24"/>
          <w:u w:val="single"/>
          <w:lang w:val="nl-BE"/>
        </w:rPr>
      </w:pPr>
      <w:r w:rsidRPr="00BE0D36">
        <w:rPr>
          <w:rFonts w:eastAsiaTheme="minorEastAsia" w:cstheme="minorHAnsi"/>
          <w:i/>
          <w:color w:val="000000" w:themeColor="text1"/>
          <w:kern w:val="24"/>
          <w:u w:val="single"/>
          <w:lang w:val="nl-BE"/>
        </w:rPr>
        <w:t>4.3 Mobilisatie</w:t>
      </w:r>
    </w:p>
    <w:p w:rsidR="000113EA" w:rsidRPr="00FA768D" w:rsidRDefault="000113EA" w:rsidP="000113EA">
      <w:pPr>
        <w:pStyle w:val="Paragraphedeliste"/>
        <w:numPr>
          <w:ilvl w:val="0"/>
          <w:numId w:val="5"/>
        </w:numPr>
        <w:ind w:left="709"/>
        <w:jc w:val="both"/>
        <w:rPr>
          <w:rFonts w:asciiTheme="minorHAnsi" w:eastAsiaTheme="minorEastAsia" w:hAnsiTheme="minorHAnsi" w:cstheme="minorHAnsi"/>
          <w:bCs/>
          <w:color w:val="000000" w:themeColor="text1"/>
          <w:kern w:val="24"/>
          <w:sz w:val="22"/>
          <w:szCs w:val="22"/>
          <w:lang w:val="nl-BE"/>
        </w:rPr>
      </w:pPr>
      <w:r w:rsidRPr="00FA768D">
        <w:rPr>
          <w:rFonts w:asciiTheme="minorHAnsi" w:eastAsiaTheme="minorEastAsia" w:hAnsiTheme="minorHAnsi" w:cstheme="minorHAnsi"/>
          <w:bCs/>
          <w:color w:val="000000" w:themeColor="text1"/>
          <w:kern w:val="24"/>
          <w:sz w:val="22"/>
          <w:szCs w:val="22"/>
          <w:lang w:val="nl-BE"/>
        </w:rPr>
        <w:t xml:space="preserve">De zoektocht naar nieuwe leden wordt gestart op basis van de beschikbare lijst die 74 targets bevat. Er wordt gevraagd aan het secretariaat om aan deze lijst toe te </w:t>
      </w:r>
      <w:proofErr w:type="gramStart"/>
      <w:r w:rsidRPr="00FA768D">
        <w:rPr>
          <w:rFonts w:asciiTheme="minorHAnsi" w:eastAsiaTheme="minorEastAsia" w:hAnsiTheme="minorHAnsi" w:cstheme="minorHAnsi"/>
          <w:bCs/>
          <w:color w:val="000000" w:themeColor="text1"/>
          <w:kern w:val="24"/>
          <w:sz w:val="22"/>
          <w:szCs w:val="22"/>
          <w:lang w:val="nl-BE"/>
        </w:rPr>
        <w:t>voegen :</w:t>
      </w:r>
      <w:proofErr w:type="gramEnd"/>
      <w:r w:rsidRPr="00FA768D">
        <w:rPr>
          <w:rFonts w:asciiTheme="minorHAnsi" w:eastAsiaTheme="minorEastAsia" w:hAnsiTheme="minorHAnsi" w:cstheme="minorHAnsi"/>
          <w:bCs/>
          <w:color w:val="000000" w:themeColor="text1"/>
          <w:kern w:val="24"/>
          <w:sz w:val="22"/>
          <w:szCs w:val="22"/>
          <w:lang w:val="nl-BE"/>
        </w:rPr>
        <w:t xml:space="preserve"> btw nummer, omzetcijfer en toegevoegde waarde.</w:t>
      </w:r>
    </w:p>
    <w:p w:rsidR="00BE0D36" w:rsidRDefault="00BE0D36" w:rsidP="00BE0D36">
      <w:pPr>
        <w:jc w:val="right"/>
        <w:rPr>
          <w:rFonts w:eastAsiaTheme="minorEastAsia" w:cstheme="minorHAnsi"/>
          <w:b/>
          <w:bCs/>
          <w:color w:val="000000" w:themeColor="text1"/>
          <w:kern w:val="24"/>
          <w:u w:val="single"/>
          <w:lang w:val="nl-BE" w:eastAsia="fr-BE"/>
        </w:rPr>
      </w:pPr>
      <w:r w:rsidRPr="00BE0D36">
        <w:rPr>
          <w:rFonts w:eastAsiaTheme="minorEastAsia" w:cstheme="minorHAnsi"/>
          <w:bCs/>
          <w:color w:val="000000" w:themeColor="text1"/>
          <w:kern w:val="24"/>
          <w:lang w:val="nl-BE"/>
        </w:rPr>
        <w:sym w:font="Wingdings" w:char="F0C3"/>
      </w:r>
    </w:p>
    <w:p w:rsidR="00BE0D36" w:rsidRDefault="00BE0D36" w:rsidP="00BE0D36">
      <w:pPr>
        <w:jc w:val="right"/>
        <w:rPr>
          <w:rFonts w:eastAsiaTheme="minorEastAsia" w:cstheme="minorHAnsi"/>
          <w:b/>
          <w:bCs/>
          <w:color w:val="000000" w:themeColor="text1"/>
          <w:kern w:val="24"/>
          <w:u w:val="single"/>
          <w:lang w:val="nl-BE" w:eastAsia="fr-BE"/>
        </w:rPr>
      </w:pPr>
    </w:p>
    <w:p w:rsidR="00BE0D36" w:rsidRPr="00BE0D36" w:rsidRDefault="00BE0D36" w:rsidP="00BE0D36">
      <w:pPr>
        <w:rPr>
          <w:rFonts w:eastAsiaTheme="minorEastAsia" w:cstheme="minorHAnsi"/>
          <w:bCs/>
          <w:color w:val="000000" w:themeColor="text1"/>
          <w:kern w:val="24"/>
          <w:lang w:val="nl-BE" w:eastAsia="fr-BE"/>
        </w:rPr>
      </w:pPr>
      <w:bookmarkStart w:id="0" w:name="_GoBack"/>
      <w:bookmarkEnd w:id="0"/>
      <w:r>
        <w:rPr>
          <w:rFonts w:eastAsiaTheme="minorEastAsia" w:cstheme="minorHAnsi"/>
          <w:bCs/>
          <w:color w:val="000000" w:themeColor="text1"/>
          <w:kern w:val="24"/>
          <w:lang w:val="nl-BE" w:eastAsia="fr-BE"/>
        </w:rPr>
        <w:lastRenderedPageBreak/>
        <w:t>-3</w:t>
      </w:r>
      <w:r w:rsidRPr="00BE0D36">
        <w:rPr>
          <w:rFonts w:eastAsiaTheme="minorEastAsia" w:cstheme="minorHAnsi"/>
          <w:bCs/>
          <w:color w:val="000000" w:themeColor="text1"/>
          <w:kern w:val="24"/>
          <w:lang w:val="nl-BE" w:eastAsia="fr-BE"/>
        </w:rPr>
        <w:t>-</w:t>
      </w:r>
    </w:p>
    <w:p w:rsidR="00144ADA" w:rsidRPr="000E5ECB" w:rsidRDefault="00144ADA" w:rsidP="000E5ECB">
      <w:pPr>
        <w:pStyle w:val="Paragraphedeliste"/>
        <w:numPr>
          <w:ilvl w:val="0"/>
          <w:numId w:val="5"/>
        </w:numPr>
        <w:ind w:left="709"/>
        <w:jc w:val="both"/>
        <w:rPr>
          <w:rFonts w:asciiTheme="minorHAnsi" w:eastAsiaTheme="minorEastAsia" w:hAnsiTheme="minorHAnsi" w:cstheme="minorHAnsi"/>
          <w:bCs/>
          <w:color w:val="000000" w:themeColor="text1"/>
          <w:kern w:val="24"/>
          <w:sz w:val="22"/>
          <w:szCs w:val="22"/>
          <w:lang w:val="nl-BE"/>
        </w:rPr>
      </w:pPr>
      <w:r w:rsidRPr="000E5ECB">
        <w:rPr>
          <w:rFonts w:asciiTheme="minorHAnsi" w:eastAsiaTheme="minorEastAsia" w:hAnsiTheme="minorHAnsi" w:cstheme="minorHAnsi"/>
          <w:bCs/>
          <w:color w:val="000000" w:themeColor="text1"/>
          <w:kern w:val="24"/>
          <w:sz w:val="22"/>
          <w:szCs w:val="22"/>
          <w:lang w:val="nl-BE"/>
        </w:rPr>
        <w:t xml:space="preserve">Met het oog op deze mobilisatie </w:t>
      </w:r>
      <w:r w:rsidR="00634E83" w:rsidRPr="000E5ECB">
        <w:rPr>
          <w:rFonts w:asciiTheme="minorHAnsi" w:eastAsiaTheme="minorEastAsia" w:hAnsiTheme="minorHAnsi" w:cstheme="minorHAnsi"/>
          <w:bCs/>
          <w:color w:val="000000" w:themeColor="text1"/>
          <w:kern w:val="24"/>
          <w:sz w:val="22"/>
          <w:szCs w:val="22"/>
          <w:lang w:val="nl-BE"/>
        </w:rPr>
        <w:t xml:space="preserve">en de </w:t>
      </w:r>
      <w:proofErr w:type="spellStart"/>
      <w:r w:rsidR="00634E83" w:rsidRPr="000E5ECB">
        <w:rPr>
          <w:rFonts w:asciiTheme="minorHAnsi" w:eastAsiaTheme="minorEastAsia" w:hAnsiTheme="minorHAnsi" w:cstheme="minorHAnsi"/>
          <w:bCs/>
          <w:color w:val="000000" w:themeColor="text1"/>
          <w:kern w:val="24"/>
          <w:sz w:val="22"/>
          <w:szCs w:val="22"/>
          <w:lang w:val="nl-BE"/>
        </w:rPr>
        <w:t>plaatsbezoeken</w:t>
      </w:r>
      <w:proofErr w:type="spellEnd"/>
      <w:r w:rsidR="00634E83" w:rsidRPr="000E5ECB">
        <w:rPr>
          <w:rFonts w:asciiTheme="minorHAnsi" w:eastAsiaTheme="minorEastAsia" w:hAnsiTheme="minorHAnsi" w:cstheme="minorHAnsi"/>
          <w:bCs/>
          <w:color w:val="000000" w:themeColor="text1"/>
          <w:kern w:val="24"/>
          <w:sz w:val="22"/>
          <w:szCs w:val="22"/>
          <w:lang w:val="nl-BE"/>
        </w:rPr>
        <w:t xml:space="preserve"> bij potentiële leden </w:t>
      </w:r>
      <w:r w:rsidRPr="000E5ECB">
        <w:rPr>
          <w:rFonts w:asciiTheme="minorHAnsi" w:eastAsiaTheme="minorEastAsia" w:hAnsiTheme="minorHAnsi" w:cstheme="minorHAnsi"/>
          <w:bCs/>
          <w:color w:val="000000" w:themeColor="text1"/>
          <w:kern w:val="24"/>
          <w:sz w:val="22"/>
          <w:szCs w:val="22"/>
          <w:lang w:val="nl-BE"/>
        </w:rPr>
        <w:t>zal de eerder door Jos</w:t>
      </w:r>
      <w:r w:rsidR="000E5ECB" w:rsidRPr="000E5ECB">
        <w:rPr>
          <w:rFonts w:asciiTheme="minorHAnsi" w:eastAsiaTheme="minorEastAsia" w:hAnsiTheme="minorHAnsi" w:cstheme="minorHAnsi"/>
          <w:bCs/>
          <w:color w:val="000000" w:themeColor="text1"/>
          <w:kern w:val="24"/>
          <w:sz w:val="22"/>
          <w:szCs w:val="22"/>
          <w:lang w:val="nl-BE"/>
        </w:rPr>
        <w:t>é</w:t>
      </w:r>
      <w:r w:rsidRPr="000E5ECB">
        <w:rPr>
          <w:rFonts w:asciiTheme="minorHAnsi" w:eastAsiaTheme="minorEastAsia" w:hAnsiTheme="minorHAnsi" w:cstheme="minorHAnsi"/>
          <w:bCs/>
          <w:color w:val="000000" w:themeColor="text1"/>
          <w:kern w:val="24"/>
          <w:sz w:val="22"/>
          <w:szCs w:val="22"/>
          <w:lang w:val="nl-BE"/>
        </w:rPr>
        <w:t xml:space="preserve"> Ram</w:t>
      </w:r>
      <w:r w:rsidR="000E5ECB" w:rsidRPr="000E5ECB">
        <w:rPr>
          <w:rFonts w:asciiTheme="minorHAnsi" w:eastAsiaTheme="minorEastAsia" w:hAnsiTheme="minorHAnsi" w:cstheme="minorHAnsi"/>
          <w:bCs/>
          <w:color w:val="000000" w:themeColor="text1"/>
          <w:kern w:val="24"/>
          <w:sz w:val="22"/>
          <w:szCs w:val="22"/>
          <w:lang w:val="nl-BE"/>
        </w:rPr>
        <w:t>ó</w:t>
      </w:r>
      <w:r w:rsidRPr="000E5ECB">
        <w:rPr>
          <w:rFonts w:asciiTheme="minorHAnsi" w:eastAsiaTheme="minorEastAsia" w:hAnsiTheme="minorHAnsi" w:cstheme="minorHAnsi"/>
          <w:bCs/>
          <w:color w:val="000000" w:themeColor="text1"/>
          <w:kern w:val="24"/>
          <w:sz w:val="22"/>
          <w:szCs w:val="22"/>
          <w:lang w:val="nl-BE"/>
        </w:rPr>
        <w:t xml:space="preserve">n Fernandez (Pernod Ricard) opgestelde </w:t>
      </w:r>
      <w:proofErr w:type="spellStart"/>
      <w:r w:rsidRPr="000E5ECB">
        <w:rPr>
          <w:rFonts w:asciiTheme="minorHAnsi" w:eastAsiaTheme="minorEastAsia" w:hAnsiTheme="minorHAnsi" w:cstheme="minorHAnsi"/>
          <w:bCs/>
          <w:color w:val="000000" w:themeColor="text1"/>
          <w:kern w:val="24"/>
          <w:sz w:val="22"/>
          <w:szCs w:val="22"/>
          <w:lang w:val="nl-BE"/>
        </w:rPr>
        <w:t>powerpoint</w:t>
      </w:r>
      <w:proofErr w:type="spellEnd"/>
      <w:r w:rsidRPr="000E5ECB">
        <w:rPr>
          <w:rFonts w:asciiTheme="minorHAnsi" w:eastAsiaTheme="minorEastAsia" w:hAnsiTheme="minorHAnsi" w:cstheme="minorHAnsi"/>
          <w:bCs/>
          <w:color w:val="000000" w:themeColor="text1"/>
          <w:kern w:val="24"/>
          <w:sz w:val="22"/>
          <w:szCs w:val="22"/>
          <w:lang w:val="nl-BE"/>
        </w:rPr>
        <w:t xml:space="preserve"> presentatie worden gebruikt</w:t>
      </w:r>
      <w:r w:rsidR="00FA768D">
        <w:rPr>
          <w:rFonts w:asciiTheme="minorHAnsi" w:eastAsiaTheme="minorEastAsia" w:hAnsiTheme="minorHAnsi" w:cstheme="minorHAnsi"/>
          <w:bCs/>
          <w:color w:val="000000" w:themeColor="text1"/>
          <w:kern w:val="24"/>
          <w:sz w:val="22"/>
          <w:szCs w:val="22"/>
          <w:lang w:val="nl-BE"/>
        </w:rPr>
        <w:t xml:space="preserve"> en </w:t>
      </w:r>
      <w:r w:rsidRPr="000E5ECB">
        <w:rPr>
          <w:rFonts w:asciiTheme="minorHAnsi" w:eastAsiaTheme="minorEastAsia" w:hAnsiTheme="minorHAnsi" w:cstheme="minorHAnsi"/>
          <w:bCs/>
          <w:color w:val="000000" w:themeColor="text1"/>
          <w:kern w:val="24"/>
          <w:sz w:val="22"/>
          <w:szCs w:val="22"/>
          <w:lang w:val="nl-BE"/>
        </w:rPr>
        <w:t>die zal worden geactualiseerd op basis van de in 2017 bereikte resultaten</w:t>
      </w:r>
      <w:r w:rsidR="000E5ECB" w:rsidRPr="000E5ECB">
        <w:rPr>
          <w:rFonts w:asciiTheme="minorHAnsi" w:eastAsiaTheme="minorEastAsia" w:hAnsiTheme="minorHAnsi" w:cstheme="minorHAnsi"/>
          <w:bCs/>
          <w:color w:val="000000" w:themeColor="text1"/>
          <w:kern w:val="24"/>
          <w:sz w:val="22"/>
          <w:szCs w:val="22"/>
          <w:lang w:val="nl-BE"/>
        </w:rPr>
        <w:t xml:space="preserve"> </w:t>
      </w:r>
      <w:r w:rsidR="000E5ECB" w:rsidRPr="000E5ECB">
        <w:rPr>
          <w:rFonts w:asciiTheme="minorHAnsi" w:eastAsiaTheme="minorEastAsia" w:hAnsiTheme="minorHAnsi" w:cstheme="minorHAnsi"/>
          <w:bCs/>
          <w:color w:val="000000" w:themeColor="text1"/>
          <w:kern w:val="24"/>
          <w:sz w:val="22"/>
          <w:szCs w:val="22"/>
          <w:highlight w:val="green"/>
          <w:lang w:val="nl-BE"/>
        </w:rPr>
        <w:t>(zie opnieuw document in bijlage</w:t>
      </w:r>
      <w:r w:rsidR="000E5ECB" w:rsidRPr="000E5ECB">
        <w:rPr>
          <w:rFonts w:asciiTheme="minorHAnsi" w:eastAsiaTheme="minorEastAsia" w:hAnsiTheme="minorHAnsi" w:cstheme="minorHAnsi"/>
          <w:bCs/>
          <w:color w:val="000000" w:themeColor="text1"/>
          <w:kern w:val="24"/>
          <w:sz w:val="22"/>
          <w:szCs w:val="22"/>
          <w:lang w:val="nl-BE"/>
        </w:rPr>
        <w:t>)</w:t>
      </w:r>
      <w:r w:rsidRPr="000E5ECB">
        <w:rPr>
          <w:rFonts w:asciiTheme="minorHAnsi" w:eastAsiaTheme="minorEastAsia" w:hAnsiTheme="minorHAnsi" w:cstheme="minorHAnsi"/>
          <w:bCs/>
          <w:color w:val="000000" w:themeColor="text1"/>
          <w:kern w:val="24"/>
          <w:sz w:val="22"/>
          <w:szCs w:val="22"/>
          <w:lang w:val="nl-BE"/>
        </w:rPr>
        <w:t>.</w:t>
      </w:r>
    </w:p>
    <w:p w:rsidR="00144ADA" w:rsidRPr="000E5ECB" w:rsidRDefault="00053B35" w:rsidP="000E5ECB">
      <w:pPr>
        <w:pStyle w:val="Paragraphedeliste"/>
        <w:numPr>
          <w:ilvl w:val="0"/>
          <w:numId w:val="5"/>
        </w:numPr>
        <w:ind w:left="709"/>
        <w:jc w:val="both"/>
        <w:rPr>
          <w:rFonts w:asciiTheme="minorHAnsi" w:eastAsiaTheme="minorEastAsia" w:hAnsiTheme="minorHAnsi" w:cstheme="minorHAnsi"/>
          <w:bCs/>
          <w:color w:val="000000" w:themeColor="text1"/>
          <w:kern w:val="24"/>
          <w:sz w:val="22"/>
          <w:szCs w:val="22"/>
          <w:lang w:val="nl-BE"/>
        </w:rPr>
      </w:pPr>
      <w:r w:rsidRPr="000E5ECB">
        <w:rPr>
          <w:rFonts w:asciiTheme="minorHAnsi" w:eastAsiaTheme="minorEastAsia" w:hAnsiTheme="minorHAnsi" w:cstheme="minorHAnsi"/>
          <w:bCs/>
          <w:color w:val="000000" w:themeColor="text1"/>
          <w:kern w:val="24"/>
          <w:sz w:val="22"/>
          <w:szCs w:val="22"/>
          <w:lang w:val="nl-BE"/>
        </w:rPr>
        <w:t xml:space="preserve">Om targets met een bijzonder profiel (mega omzet en </w:t>
      </w:r>
      <w:proofErr w:type="gramStart"/>
      <w:r w:rsidRPr="000E5ECB">
        <w:rPr>
          <w:rFonts w:asciiTheme="minorHAnsi" w:eastAsiaTheme="minorEastAsia" w:hAnsiTheme="minorHAnsi" w:cstheme="minorHAnsi"/>
          <w:bCs/>
          <w:color w:val="000000" w:themeColor="text1"/>
          <w:kern w:val="24"/>
          <w:sz w:val="22"/>
          <w:szCs w:val="22"/>
          <w:lang w:val="nl-BE"/>
        </w:rPr>
        <w:t>derhalve</w:t>
      </w:r>
      <w:proofErr w:type="gramEnd"/>
      <w:r w:rsidRPr="000E5ECB">
        <w:rPr>
          <w:rFonts w:asciiTheme="minorHAnsi" w:eastAsiaTheme="minorEastAsia" w:hAnsiTheme="minorHAnsi" w:cstheme="minorHAnsi"/>
          <w:bCs/>
          <w:color w:val="000000" w:themeColor="text1"/>
          <w:kern w:val="24"/>
          <w:sz w:val="22"/>
          <w:szCs w:val="22"/>
          <w:lang w:val="nl-BE"/>
        </w:rPr>
        <w:t xml:space="preserve"> mega ledenbijdrage) ertoe aan te zetten lid te worden zal aan de board worden voorgesteld voor het eerste jaar van hun lidmaatschap een ‘</w:t>
      </w:r>
      <w:proofErr w:type="spellStart"/>
      <w:r w:rsidRPr="000E5ECB">
        <w:rPr>
          <w:rFonts w:asciiTheme="minorHAnsi" w:eastAsiaTheme="minorEastAsia" w:hAnsiTheme="minorHAnsi" w:cstheme="minorHAnsi"/>
          <w:bCs/>
          <w:color w:val="000000" w:themeColor="text1"/>
          <w:kern w:val="24"/>
          <w:sz w:val="22"/>
          <w:szCs w:val="22"/>
          <w:lang w:val="nl-BE"/>
        </w:rPr>
        <w:t>discovery</w:t>
      </w:r>
      <w:proofErr w:type="spellEnd"/>
      <w:r w:rsidRPr="000E5ECB">
        <w:rPr>
          <w:rFonts w:asciiTheme="minorHAnsi" w:eastAsiaTheme="minorEastAsia" w:hAnsiTheme="minorHAnsi" w:cstheme="minorHAnsi"/>
          <w:bCs/>
          <w:color w:val="000000" w:themeColor="text1"/>
          <w:kern w:val="24"/>
          <w:sz w:val="22"/>
          <w:szCs w:val="22"/>
          <w:lang w:val="nl-BE"/>
        </w:rPr>
        <w:t xml:space="preserve"> fee’ in te voeren welke voorziet in een reductie van 50%. Voorts wordt hun bijdrage berekend op basis van de goederen die zij hebben geïmporteerd én verkocht in België.</w:t>
      </w:r>
    </w:p>
    <w:p w:rsidR="00C01914" w:rsidRPr="000E5ECB" w:rsidRDefault="00C01914" w:rsidP="000E5ECB">
      <w:pPr>
        <w:pStyle w:val="Paragraphedeliste"/>
        <w:ind w:left="0"/>
        <w:jc w:val="both"/>
        <w:rPr>
          <w:rFonts w:asciiTheme="minorHAnsi" w:eastAsiaTheme="minorEastAsia" w:hAnsiTheme="minorHAnsi" w:cstheme="minorHAnsi"/>
          <w:bCs/>
          <w:color w:val="000000" w:themeColor="text1"/>
          <w:kern w:val="24"/>
          <w:sz w:val="22"/>
          <w:szCs w:val="22"/>
          <w:lang w:val="nl-BE"/>
        </w:rPr>
      </w:pPr>
    </w:p>
    <w:p w:rsidR="00172A91" w:rsidRPr="00BE0D36" w:rsidRDefault="00172A91" w:rsidP="00BE0D36">
      <w:pPr>
        <w:pStyle w:val="Paragraphedeliste"/>
        <w:numPr>
          <w:ilvl w:val="0"/>
          <w:numId w:val="1"/>
        </w:numPr>
        <w:ind w:left="426"/>
        <w:jc w:val="both"/>
        <w:rPr>
          <w:rFonts w:asciiTheme="minorHAnsi" w:eastAsiaTheme="minorEastAsia" w:hAnsiTheme="minorHAnsi" w:cstheme="minorHAnsi"/>
          <w:b/>
          <w:bCs/>
          <w:color w:val="000000" w:themeColor="text1"/>
          <w:kern w:val="24"/>
          <w:sz w:val="22"/>
          <w:szCs w:val="22"/>
          <w:u w:val="single"/>
          <w:lang w:val="nl-BE"/>
        </w:rPr>
      </w:pPr>
      <w:r w:rsidRPr="00BE0D36">
        <w:rPr>
          <w:rFonts w:asciiTheme="minorHAnsi" w:eastAsiaTheme="minorEastAsia" w:hAnsiTheme="minorHAnsi" w:cstheme="minorHAnsi"/>
          <w:b/>
          <w:bCs/>
          <w:color w:val="000000" w:themeColor="text1"/>
          <w:kern w:val="24"/>
          <w:sz w:val="22"/>
          <w:szCs w:val="22"/>
          <w:u w:val="single"/>
          <w:lang w:val="nl-BE"/>
        </w:rPr>
        <w:t>Algemene Vergadering: voorstel locatie, formule en budget</w:t>
      </w:r>
      <w:r w:rsidR="000E5ECB" w:rsidRPr="00BE0D36">
        <w:rPr>
          <w:rFonts w:asciiTheme="minorHAnsi" w:eastAsiaTheme="minorEastAsia" w:hAnsiTheme="minorHAnsi" w:cstheme="minorHAnsi"/>
          <w:b/>
          <w:bCs/>
          <w:color w:val="000000" w:themeColor="text1"/>
          <w:kern w:val="24"/>
          <w:sz w:val="22"/>
          <w:szCs w:val="22"/>
          <w:u w:val="single"/>
          <w:lang w:val="nl-BE"/>
        </w:rPr>
        <w:t xml:space="preserve"> (zie slides 19 à 23)</w:t>
      </w:r>
    </w:p>
    <w:p w:rsidR="00C01914" w:rsidRPr="000E5ECB" w:rsidRDefault="00C01914" w:rsidP="000E5ECB">
      <w:pPr>
        <w:pStyle w:val="Paragraphedeliste"/>
        <w:numPr>
          <w:ilvl w:val="0"/>
          <w:numId w:val="6"/>
        </w:numPr>
        <w:ind w:left="709"/>
        <w:jc w:val="both"/>
        <w:rPr>
          <w:rFonts w:asciiTheme="minorHAnsi" w:eastAsiaTheme="minorEastAsia" w:hAnsiTheme="minorHAnsi" w:cstheme="minorHAnsi"/>
          <w:bCs/>
          <w:color w:val="000000" w:themeColor="text1"/>
          <w:kern w:val="24"/>
          <w:sz w:val="22"/>
          <w:szCs w:val="22"/>
          <w:lang w:val="nl-BE"/>
        </w:rPr>
      </w:pPr>
      <w:r w:rsidRPr="000E5ECB">
        <w:rPr>
          <w:rFonts w:asciiTheme="minorHAnsi" w:eastAsiaTheme="minorEastAsia" w:hAnsiTheme="minorHAnsi" w:cstheme="minorHAnsi"/>
          <w:bCs/>
          <w:color w:val="000000" w:themeColor="text1"/>
          <w:kern w:val="24"/>
          <w:sz w:val="22"/>
          <w:szCs w:val="22"/>
          <w:lang w:val="nl-BE"/>
        </w:rPr>
        <w:t xml:space="preserve">Het voorstel om de algemene vergadering te organiseren op 29 maart 2017 in de </w:t>
      </w:r>
      <w:proofErr w:type="spellStart"/>
      <w:r w:rsidRPr="000E5ECB">
        <w:rPr>
          <w:rFonts w:asciiTheme="minorHAnsi" w:eastAsiaTheme="minorEastAsia" w:hAnsiTheme="minorHAnsi" w:cstheme="minorHAnsi"/>
          <w:bCs/>
          <w:color w:val="000000" w:themeColor="text1"/>
          <w:kern w:val="24"/>
          <w:sz w:val="22"/>
          <w:szCs w:val="22"/>
          <w:lang w:val="nl-BE"/>
        </w:rPr>
        <w:t>Faculty</w:t>
      </w:r>
      <w:proofErr w:type="spellEnd"/>
      <w:r w:rsidRPr="000E5ECB">
        <w:rPr>
          <w:rFonts w:asciiTheme="minorHAnsi" w:eastAsiaTheme="minorEastAsia" w:hAnsiTheme="minorHAnsi" w:cstheme="minorHAnsi"/>
          <w:bCs/>
          <w:color w:val="000000" w:themeColor="text1"/>
          <w:kern w:val="24"/>
          <w:sz w:val="22"/>
          <w:szCs w:val="22"/>
          <w:lang w:val="nl-BE"/>
        </w:rPr>
        <w:t xml:space="preserve"> Club te Leuven wordt goedgekeurd.</w:t>
      </w:r>
      <w:r w:rsidR="00623C0B" w:rsidRPr="000E5ECB">
        <w:rPr>
          <w:rFonts w:asciiTheme="minorHAnsi" w:eastAsiaTheme="minorEastAsia" w:hAnsiTheme="minorHAnsi" w:cstheme="minorHAnsi"/>
          <w:bCs/>
          <w:color w:val="000000" w:themeColor="text1"/>
          <w:kern w:val="24"/>
          <w:sz w:val="22"/>
          <w:szCs w:val="22"/>
          <w:lang w:val="nl-BE"/>
        </w:rPr>
        <w:t xml:space="preserve"> De vergadering vindt plaats in de voormiddag, gevolgd door een lunch waarvan het einde wordt voorzien rond 14</w:t>
      </w:r>
      <w:r w:rsidR="000E5ECB" w:rsidRPr="000E5ECB">
        <w:rPr>
          <w:rFonts w:asciiTheme="minorHAnsi" w:eastAsiaTheme="minorEastAsia" w:hAnsiTheme="minorHAnsi" w:cstheme="minorHAnsi"/>
          <w:bCs/>
          <w:color w:val="000000" w:themeColor="text1"/>
          <w:kern w:val="24"/>
          <w:sz w:val="22"/>
          <w:szCs w:val="22"/>
          <w:lang w:val="nl-BE"/>
        </w:rPr>
        <w:t>.</w:t>
      </w:r>
      <w:r w:rsidR="00623C0B" w:rsidRPr="000E5ECB">
        <w:rPr>
          <w:rFonts w:asciiTheme="minorHAnsi" w:eastAsiaTheme="minorEastAsia" w:hAnsiTheme="minorHAnsi" w:cstheme="minorHAnsi"/>
          <w:bCs/>
          <w:color w:val="000000" w:themeColor="text1"/>
          <w:kern w:val="24"/>
          <w:sz w:val="22"/>
          <w:szCs w:val="22"/>
          <w:lang w:val="nl-BE"/>
        </w:rPr>
        <w:t>30</w:t>
      </w:r>
      <w:r w:rsidR="000E5ECB" w:rsidRPr="000E5ECB">
        <w:rPr>
          <w:rFonts w:asciiTheme="minorHAnsi" w:eastAsiaTheme="minorEastAsia" w:hAnsiTheme="minorHAnsi" w:cstheme="minorHAnsi"/>
          <w:bCs/>
          <w:color w:val="000000" w:themeColor="text1"/>
          <w:kern w:val="24"/>
          <w:sz w:val="22"/>
          <w:szCs w:val="22"/>
          <w:lang w:val="nl-BE"/>
        </w:rPr>
        <w:t xml:space="preserve"> uur</w:t>
      </w:r>
      <w:r w:rsidR="00623C0B" w:rsidRPr="000E5ECB">
        <w:rPr>
          <w:rFonts w:asciiTheme="minorHAnsi" w:eastAsiaTheme="minorEastAsia" w:hAnsiTheme="minorHAnsi" w:cstheme="minorHAnsi"/>
          <w:bCs/>
          <w:color w:val="000000" w:themeColor="text1"/>
          <w:kern w:val="24"/>
          <w:sz w:val="22"/>
          <w:szCs w:val="22"/>
          <w:lang w:val="nl-BE"/>
        </w:rPr>
        <w:t>.</w:t>
      </w:r>
    </w:p>
    <w:p w:rsidR="00C01914" w:rsidRPr="000E5ECB" w:rsidRDefault="00C01914" w:rsidP="000E5ECB">
      <w:pPr>
        <w:pStyle w:val="Paragraphedeliste"/>
        <w:numPr>
          <w:ilvl w:val="0"/>
          <w:numId w:val="6"/>
        </w:numPr>
        <w:ind w:left="709"/>
        <w:jc w:val="both"/>
        <w:rPr>
          <w:rFonts w:asciiTheme="minorHAnsi" w:eastAsiaTheme="minorEastAsia" w:hAnsiTheme="minorHAnsi" w:cstheme="minorHAnsi"/>
          <w:bCs/>
          <w:color w:val="000000" w:themeColor="text1"/>
          <w:kern w:val="24"/>
          <w:sz w:val="22"/>
          <w:szCs w:val="22"/>
          <w:lang w:val="nl-BE"/>
        </w:rPr>
      </w:pPr>
      <w:r w:rsidRPr="000E5ECB">
        <w:rPr>
          <w:rFonts w:asciiTheme="minorHAnsi" w:eastAsiaTheme="minorEastAsia" w:hAnsiTheme="minorHAnsi" w:cstheme="minorHAnsi"/>
          <w:bCs/>
          <w:color w:val="000000" w:themeColor="text1"/>
          <w:kern w:val="24"/>
          <w:sz w:val="22"/>
          <w:szCs w:val="22"/>
          <w:lang w:val="nl-BE"/>
        </w:rPr>
        <w:t xml:space="preserve">De leden zullen ruim op voorhand geïnformeerd worden </w:t>
      </w:r>
      <w:proofErr w:type="gramStart"/>
      <w:r w:rsidRPr="000E5ECB">
        <w:rPr>
          <w:rFonts w:asciiTheme="minorHAnsi" w:eastAsiaTheme="minorEastAsia" w:hAnsiTheme="minorHAnsi" w:cstheme="minorHAnsi"/>
          <w:bCs/>
          <w:color w:val="000000" w:themeColor="text1"/>
          <w:kern w:val="24"/>
          <w:sz w:val="22"/>
          <w:szCs w:val="22"/>
          <w:lang w:val="nl-BE"/>
        </w:rPr>
        <w:t>omtrent</w:t>
      </w:r>
      <w:proofErr w:type="gramEnd"/>
      <w:r w:rsidRPr="000E5ECB">
        <w:rPr>
          <w:rFonts w:asciiTheme="minorHAnsi" w:eastAsiaTheme="minorEastAsia" w:hAnsiTheme="minorHAnsi" w:cstheme="minorHAnsi"/>
          <w:bCs/>
          <w:color w:val="000000" w:themeColor="text1"/>
          <w:kern w:val="24"/>
          <w:sz w:val="22"/>
          <w:szCs w:val="22"/>
          <w:lang w:val="nl-BE"/>
        </w:rPr>
        <w:t xml:space="preserve"> het jaarverslag en budgettaire informatie zodat ze op voorhand schriftelijke vragen kunnen stellen via hun vertegenwoordigers in </w:t>
      </w:r>
      <w:proofErr w:type="spellStart"/>
      <w:r w:rsidRPr="000E5ECB">
        <w:rPr>
          <w:rFonts w:asciiTheme="minorHAnsi" w:eastAsiaTheme="minorEastAsia" w:hAnsiTheme="minorHAnsi" w:cstheme="minorHAnsi"/>
          <w:bCs/>
          <w:color w:val="000000" w:themeColor="text1"/>
          <w:kern w:val="24"/>
          <w:sz w:val="22"/>
          <w:szCs w:val="22"/>
          <w:lang w:val="nl-BE"/>
        </w:rPr>
        <w:t>ExCo</w:t>
      </w:r>
      <w:proofErr w:type="spellEnd"/>
      <w:r w:rsidRPr="000E5ECB">
        <w:rPr>
          <w:rFonts w:asciiTheme="minorHAnsi" w:eastAsiaTheme="minorEastAsia" w:hAnsiTheme="minorHAnsi" w:cstheme="minorHAnsi"/>
          <w:bCs/>
          <w:color w:val="000000" w:themeColor="text1"/>
          <w:kern w:val="24"/>
          <w:sz w:val="22"/>
          <w:szCs w:val="22"/>
          <w:lang w:val="nl-BE"/>
        </w:rPr>
        <w:t xml:space="preserve"> en waarop tijdens de AV een antwoord zal voorzien worden.</w:t>
      </w:r>
    </w:p>
    <w:p w:rsidR="00623C0B" w:rsidRPr="000E5ECB" w:rsidRDefault="00623C0B" w:rsidP="000E5ECB">
      <w:pPr>
        <w:pStyle w:val="Paragraphedeliste"/>
        <w:numPr>
          <w:ilvl w:val="0"/>
          <w:numId w:val="6"/>
        </w:numPr>
        <w:ind w:left="709"/>
        <w:jc w:val="both"/>
        <w:rPr>
          <w:rFonts w:asciiTheme="minorHAnsi" w:eastAsiaTheme="minorEastAsia" w:hAnsiTheme="minorHAnsi" w:cstheme="minorHAnsi"/>
          <w:bCs/>
          <w:color w:val="000000" w:themeColor="text1"/>
          <w:kern w:val="24"/>
          <w:sz w:val="22"/>
          <w:szCs w:val="22"/>
          <w:lang w:val="nl-BE"/>
        </w:rPr>
      </w:pPr>
      <w:r w:rsidRPr="000E5ECB">
        <w:rPr>
          <w:rFonts w:asciiTheme="minorHAnsi" w:eastAsiaTheme="minorEastAsia" w:hAnsiTheme="minorHAnsi" w:cstheme="minorHAnsi"/>
          <w:bCs/>
          <w:color w:val="000000" w:themeColor="text1"/>
          <w:kern w:val="24"/>
          <w:sz w:val="22"/>
          <w:szCs w:val="22"/>
          <w:lang w:val="nl-BE"/>
        </w:rPr>
        <w:t>Tijdens de volgende board vergadering zal een oproep worden gedaan naar ‘gulle schenkers’ voor aperitief en wijnen.</w:t>
      </w:r>
    </w:p>
    <w:p w:rsidR="00623C0B" w:rsidRPr="000E5ECB" w:rsidRDefault="00623C0B" w:rsidP="000E5ECB">
      <w:pPr>
        <w:pStyle w:val="Paragraphedeliste"/>
        <w:numPr>
          <w:ilvl w:val="0"/>
          <w:numId w:val="6"/>
        </w:numPr>
        <w:ind w:left="709"/>
        <w:jc w:val="both"/>
        <w:rPr>
          <w:rFonts w:asciiTheme="minorHAnsi" w:eastAsiaTheme="minorEastAsia" w:hAnsiTheme="minorHAnsi" w:cstheme="minorHAnsi"/>
          <w:bCs/>
          <w:color w:val="000000" w:themeColor="text1"/>
          <w:kern w:val="24"/>
          <w:sz w:val="22"/>
          <w:szCs w:val="22"/>
          <w:lang w:val="nl-BE"/>
        </w:rPr>
      </w:pPr>
      <w:r w:rsidRPr="000E5ECB">
        <w:rPr>
          <w:rFonts w:asciiTheme="minorHAnsi" w:eastAsiaTheme="minorEastAsia" w:hAnsiTheme="minorHAnsi" w:cstheme="minorHAnsi"/>
          <w:bCs/>
          <w:color w:val="000000" w:themeColor="text1"/>
          <w:kern w:val="24"/>
          <w:sz w:val="22"/>
          <w:szCs w:val="22"/>
          <w:lang w:val="nl-BE"/>
        </w:rPr>
        <w:t xml:space="preserve">Met oog op de agenda van de AV keuren </w:t>
      </w:r>
      <w:proofErr w:type="spellStart"/>
      <w:r w:rsidRPr="000E5ECB">
        <w:rPr>
          <w:rFonts w:asciiTheme="minorHAnsi" w:eastAsiaTheme="minorEastAsia" w:hAnsiTheme="minorHAnsi" w:cstheme="minorHAnsi"/>
          <w:bCs/>
          <w:color w:val="000000" w:themeColor="text1"/>
          <w:kern w:val="24"/>
          <w:sz w:val="22"/>
          <w:szCs w:val="22"/>
          <w:lang w:val="nl-BE"/>
        </w:rPr>
        <w:t>ExCo</w:t>
      </w:r>
      <w:proofErr w:type="spellEnd"/>
      <w:r w:rsidRPr="000E5ECB">
        <w:rPr>
          <w:rFonts w:asciiTheme="minorHAnsi" w:eastAsiaTheme="minorEastAsia" w:hAnsiTheme="minorHAnsi" w:cstheme="minorHAnsi"/>
          <w:bCs/>
          <w:color w:val="000000" w:themeColor="text1"/>
          <w:kern w:val="24"/>
          <w:sz w:val="22"/>
          <w:szCs w:val="22"/>
          <w:lang w:val="nl-BE"/>
        </w:rPr>
        <w:t xml:space="preserve"> leden de voorstellen goed die aan de board ter beslissing zullen voorgelegd worden:</w:t>
      </w:r>
    </w:p>
    <w:p w:rsidR="00623C0B" w:rsidRPr="000E5ECB" w:rsidRDefault="00623C0B" w:rsidP="000E5ECB">
      <w:pPr>
        <w:pStyle w:val="Paragraphedeliste"/>
        <w:numPr>
          <w:ilvl w:val="2"/>
          <w:numId w:val="7"/>
        </w:numPr>
        <w:ind w:left="1276"/>
        <w:jc w:val="both"/>
        <w:rPr>
          <w:rFonts w:asciiTheme="minorHAnsi" w:eastAsiaTheme="minorEastAsia" w:hAnsiTheme="minorHAnsi" w:cstheme="minorHAnsi"/>
          <w:bCs/>
          <w:color w:val="000000" w:themeColor="text1"/>
          <w:kern w:val="24"/>
          <w:sz w:val="22"/>
          <w:szCs w:val="22"/>
          <w:lang w:val="nl-BE"/>
        </w:rPr>
      </w:pPr>
      <w:r w:rsidRPr="000E5ECB">
        <w:rPr>
          <w:rFonts w:asciiTheme="minorHAnsi" w:eastAsiaTheme="minorEastAsia" w:hAnsiTheme="minorHAnsi" w:cstheme="minorHAnsi"/>
          <w:bCs/>
          <w:color w:val="000000" w:themeColor="text1"/>
          <w:kern w:val="24"/>
          <w:sz w:val="22"/>
          <w:szCs w:val="22"/>
          <w:lang w:val="nl-BE"/>
        </w:rPr>
        <w:t>Goedkeuring boekhouding 2016 en voorgestelde ledenbijdrage en budgetten voor 2017</w:t>
      </w:r>
    </w:p>
    <w:p w:rsidR="00634E83" w:rsidRPr="000E5ECB" w:rsidRDefault="00634E83" w:rsidP="000E5ECB">
      <w:pPr>
        <w:pStyle w:val="Paragraphedeliste"/>
        <w:numPr>
          <w:ilvl w:val="2"/>
          <w:numId w:val="7"/>
        </w:numPr>
        <w:ind w:left="1276"/>
        <w:jc w:val="both"/>
        <w:rPr>
          <w:rFonts w:asciiTheme="minorHAnsi" w:eastAsiaTheme="minorEastAsia" w:hAnsiTheme="minorHAnsi" w:cstheme="minorHAnsi"/>
          <w:bCs/>
          <w:color w:val="000000" w:themeColor="text1"/>
          <w:kern w:val="24"/>
          <w:sz w:val="22"/>
          <w:szCs w:val="22"/>
          <w:lang w:val="nl-BE"/>
        </w:rPr>
      </w:pPr>
      <w:r w:rsidRPr="000E5ECB">
        <w:rPr>
          <w:rFonts w:asciiTheme="minorHAnsi" w:eastAsiaTheme="minorEastAsia" w:hAnsiTheme="minorHAnsi" w:cstheme="minorHAnsi"/>
          <w:bCs/>
          <w:color w:val="000000" w:themeColor="text1"/>
          <w:kern w:val="24"/>
          <w:sz w:val="22"/>
          <w:szCs w:val="22"/>
          <w:lang w:val="nl-BE"/>
        </w:rPr>
        <w:t xml:space="preserve">Goedkeuring van de </w:t>
      </w:r>
      <w:r w:rsidR="00142749" w:rsidRPr="000E5ECB">
        <w:rPr>
          <w:rFonts w:asciiTheme="minorHAnsi" w:eastAsiaTheme="minorEastAsia" w:hAnsiTheme="minorHAnsi" w:cstheme="minorHAnsi"/>
          <w:bCs/>
          <w:color w:val="000000" w:themeColor="text1"/>
          <w:kern w:val="24"/>
          <w:sz w:val="22"/>
          <w:szCs w:val="22"/>
          <w:lang w:val="nl-BE"/>
        </w:rPr>
        <w:t xml:space="preserve">voorgestelde </w:t>
      </w:r>
      <w:r w:rsidRPr="000E5ECB">
        <w:rPr>
          <w:rFonts w:asciiTheme="minorHAnsi" w:eastAsiaTheme="minorEastAsia" w:hAnsiTheme="minorHAnsi" w:cstheme="minorHAnsi"/>
          <w:bCs/>
          <w:color w:val="000000" w:themeColor="text1"/>
          <w:kern w:val="24"/>
          <w:sz w:val="22"/>
          <w:szCs w:val="22"/>
          <w:lang w:val="nl-BE"/>
        </w:rPr>
        <w:t xml:space="preserve">wijzigingen aan de interne </w:t>
      </w:r>
      <w:proofErr w:type="spellStart"/>
      <w:r w:rsidRPr="000E5ECB">
        <w:rPr>
          <w:rFonts w:asciiTheme="minorHAnsi" w:eastAsiaTheme="minorEastAsia" w:hAnsiTheme="minorHAnsi" w:cstheme="minorHAnsi"/>
          <w:bCs/>
          <w:color w:val="000000" w:themeColor="text1"/>
          <w:kern w:val="24"/>
          <w:sz w:val="22"/>
          <w:szCs w:val="22"/>
          <w:lang w:val="nl-BE"/>
        </w:rPr>
        <w:t>governance</w:t>
      </w:r>
      <w:proofErr w:type="spellEnd"/>
      <w:r w:rsidRPr="000E5ECB">
        <w:rPr>
          <w:rFonts w:asciiTheme="minorHAnsi" w:eastAsiaTheme="minorEastAsia" w:hAnsiTheme="minorHAnsi" w:cstheme="minorHAnsi"/>
          <w:bCs/>
          <w:color w:val="000000" w:themeColor="text1"/>
          <w:kern w:val="24"/>
          <w:sz w:val="22"/>
          <w:szCs w:val="22"/>
          <w:lang w:val="nl-BE"/>
        </w:rPr>
        <w:t xml:space="preserve"> </w:t>
      </w:r>
      <w:proofErr w:type="spellStart"/>
      <w:r w:rsidRPr="000E5ECB">
        <w:rPr>
          <w:rFonts w:asciiTheme="minorHAnsi" w:eastAsiaTheme="minorEastAsia" w:hAnsiTheme="minorHAnsi" w:cstheme="minorHAnsi"/>
          <w:bCs/>
          <w:color w:val="000000" w:themeColor="text1"/>
          <w:kern w:val="24"/>
          <w:sz w:val="22"/>
          <w:szCs w:val="22"/>
          <w:lang w:val="nl-BE"/>
        </w:rPr>
        <w:t>ivm</w:t>
      </w:r>
      <w:proofErr w:type="spellEnd"/>
      <w:r w:rsidRPr="000E5ECB">
        <w:rPr>
          <w:rFonts w:asciiTheme="minorHAnsi" w:eastAsiaTheme="minorEastAsia" w:hAnsiTheme="minorHAnsi" w:cstheme="minorHAnsi"/>
          <w:bCs/>
          <w:color w:val="000000" w:themeColor="text1"/>
          <w:kern w:val="24"/>
          <w:sz w:val="22"/>
          <w:szCs w:val="22"/>
          <w:lang w:val="nl-BE"/>
        </w:rPr>
        <w:t xml:space="preserve"> het </w:t>
      </w:r>
      <w:proofErr w:type="spellStart"/>
      <w:r w:rsidRPr="000E5ECB">
        <w:rPr>
          <w:rFonts w:asciiTheme="minorHAnsi" w:eastAsiaTheme="minorEastAsia" w:hAnsiTheme="minorHAnsi" w:cstheme="minorHAnsi"/>
          <w:bCs/>
          <w:color w:val="000000" w:themeColor="text1"/>
          <w:kern w:val="24"/>
          <w:sz w:val="22"/>
          <w:szCs w:val="22"/>
          <w:lang w:val="nl-BE"/>
        </w:rPr>
        <w:t>ondervoorzitterschap</w:t>
      </w:r>
      <w:proofErr w:type="spellEnd"/>
      <w:r w:rsidRPr="000E5ECB">
        <w:rPr>
          <w:rFonts w:asciiTheme="minorHAnsi" w:eastAsiaTheme="minorEastAsia" w:hAnsiTheme="minorHAnsi" w:cstheme="minorHAnsi"/>
          <w:bCs/>
          <w:color w:val="000000" w:themeColor="text1"/>
          <w:kern w:val="24"/>
          <w:sz w:val="22"/>
          <w:szCs w:val="22"/>
          <w:lang w:val="nl-BE"/>
        </w:rPr>
        <w:t xml:space="preserve"> en het aantal </w:t>
      </w:r>
      <w:proofErr w:type="spellStart"/>
      <w:r w:rsidRPr="000E5ECB">
        <w:rPr>
          <w:rFonts w:asciiTheme="minorHAnsi" w:eastAsiaTheme="minorEastAsia" w:hAnsiTheme="minorHAnsi" w:cstheme="minorHAnsi"/>
          <w:bCs/>
          <w:color w:val="000000" w:themeColor="text1"/>
          <w:kern w:val="24"/>
          <w:sz w:val="22"/>
          <w:szCs w:val="22"/>
          <w:lang w:val="nl-BE"/>
        </w:rPr>
        <w:t>ExCo</w:t>
      </w:r>
      <w:proofErr w:type="spellEnd"/>
      <w:r w:rsidRPr="000E5ECB">
        <w:rPr>
          <w:rFonts w:asciiTheme="minorHAnsi" w:eastAsiaTheme="minorEastAsia" w:hAnsiTheme="minorHAnsi" w:cstheme="minorHAnsi"/>
          <w:bCs/>
          <w:color w:val="000000" w:themeColor="text1"/>
          <w:kern w:val="24"/>
          <w:sz w:val="22"/>
          <w:szCs w:val="22"/>
          <w:lang w:val="nl-BE"/>
        </w:rPr>
        <w:t xml:space="preserve"> leden</w:t>
      </w:r>
      <w:r w:rsidR="00142749" w:rsidRPr="000E5ECB">
        <w:rPr>
          <w:rFonts w:asciiTheme="minorHAnsi" w:eastAsiaTheme="minorEastAsia" w:hAnsiTheme="minorHAnsi" w:cstheme="minorHAnsi"/>
          <w:bCs/>
          <w:color w:val="000000" w:themeColor="text1"/>
          <w:kern w:val="24"/>
          <w:sz w:val="22"/>
          <w:szCs w:val="22"/>
          <w:lang w:val="nl-BE"/>
        </w:rPr>
        <w:t>. De</w:t>
      </w:r>
      <w:r w:rsidRPr="000E5ECB">
        <w:rPr>
          <w:rFonts w:asciiTheme="minorHAnsi" w:eastAsiaTheme="minorEastAsia" w:hAnsiTheme="minorHAnsi" w:cstheme="minorHAnsi"/>
          <w:bCs/>
          <w:color w:val="000000" w:themeColor="text1"/>
          <w:kern w:val="24"/>
          <w:sz w:val="22"/>
          <w:szCs w:val="22"/>
          <w:lang w:val="nl-BE"/>
        </w:rPr>
        <w:t xml:space="preserve"> statuten zullen aangepast worden en ter goedkeuring voorgelegd worden aan de Board.</w:t>
      </w:r>
    </w:p>
    <w:p w:rsidR="00623C0B" w:rsidRPr="000E5ECB" w:rsidRDefault="00623C0B" w:rsidP="000E5ECB">
      <w:pPr>
        <w:pStyle w:val="Paragraphedeliste"/>
        <w:numPr>
          <w:ilvl w:val="2"/>
          <w:numId w:val="7"/>
        </w:numPr>
        <w:ind w:left="1276"/>
        <w:jc w:val="both"/>
        <w:rPr>
          <w:rFonts w:asciiTheme="minorHAnsi" w:eastAsiaTheme="minorEastAsia" w:hAnsiTheme="minorHAnsi" w:cstheme="minorHAnsi"/>
          <w:bCs/>
          <w:color w:val="000000" w:themeColor="text1"/>
          <w:kern w:val="24"/>
          <w:sz w:val="22"/>
          <w:szCs w:val="22"/>
          <w:lang w:val="nl-BE"/>
        </w:rPr>
      </w:pPr>
      <w:r w:rsidRPr="000E5ECB">
        <w:rPr>
          <w:rFonts w:asciiTheme="minorHAnsi" w:eastAsiaTheme="minorEastAsia" w:hAnsiTheme="minorHAnsi" w:cstheme="minorHAnsi"/>
          <w:bCs/>
          <w:color w:val="000000" w:themeColor="text1"/>
          <w:kern w:val="24"/>
          <w:sz w:val="22"/>
          <w:szCs w:val="22"/>
          <w:lang w:val="nl-BE"/>
        </w:rPr>
        <w:t xml:space="preserve">Benoeming van Dirk Van Ham als nieuwe voorzitter in opvolging van </w:t>
      </w:r>
      <w:proofErr w:type="spellStart"/>
      <w:r w:rsidRPr="000E5ECB">
        <w:rPr>
          <w:rFonts w:asciiTheme="minorHAnsi" w:eastAsiaTheme="minorEastAsia" w:hAnsiTheme="minorHAnsi" w:cstheme="minorHAnsi"/>
          <w:bCs/>
          <w:color w:val="000000" w:themeColor="text1"/>
          <w:kern w:val="24"/>
          <w:sz w:val="22"/>
          <w:szCs w:val="22"/>
          <w:lang w:val="nl-BE"/>
        </w:rPr>
        <w:t>dhr</w:t>
      </w:r>
      <w:proofErr w:type="spellEnd"/>
      <w:r w:rsidRPr="000E5ECB">
        <w:rPr>
          <w:rFonts w:asciiTheme="minorHAnsi" w:eastAsiaTheme="minorEastAsia" w:hAnsiTheme="minorHAnsi" w:cstheme="minorHAnsi"/>
          <w:bCs/>
          <w:color w:val="000000" w:themeColor="text1"/>
          <w:kern w:val="24"/>
          <w:sz w:val="22"/>
          <w:szCs w:val="22"/>
          <w:lang w:val="nl-BE"/>
        </w:rPr>
        <w:t xml:space="preserve"> Jacques Thienpont</w:t>
      </w:r>
    </w:p>
    <w:p w:rsidR="00623C0B" w:rsidRPr="000E5ECB" w:rsidRDefault="00623C0B" w:rsidP="000E5ECB">
      <w:pPr>
        <w:pStyle w:val="Paragraphedeliste"/>
        <w:numPr>
          <w:ilvl w:val="2"/>
          <w:numId w:val="7"/>
        </w:numPr>
        <w:ind w:left="1276"/>
        <w:jc w:val="both"/>
        <w:rPr>
          <w:rFonts w:asciiTheme="minorHAnsi" w:eastAsiaTheme="minorEastAsia" w:hAnsiTheme="minorHAnsi" w:cstheme="minorHAnsi"/>
          <w:bCs/>
          <w:color w:val="000000" w:themeColor="text1"/>
          <w:kern w:val="24"/>
          <w:sz w:val="22"/>
          <w:szCs w:val="22"/>
          <w:lang w:val="nl-BE"/>
        </w:rPr>
      </w:pPr>
      <w:r w:rsidRPr="000E5ECB">
        <w:rPr>
          <w:rFonts w:asciiTheme="minorHAnsi" w:eastAsiaTheme="minorEastAsia" w:hAnsiTheme="minorHAnsi" w:cstheme="minorHAnsi"/>
          <w:bCs/>
          <w:color w:val="000000" w:themeColor="text1"/>
          <w:kern w:val="24"/>
          <w:sz w:val="22"/>
          <w:szCs w:val="22"/>
          <w:lang w:val="nl-BE"/>
        </w:rPr>
        <w:t xml:space="preserve">Benoeming </w:t>
      </w:r>
      <w:r w:rsidR="00634E83" w:rsidRPr="000E5ECB">
        <w:rPr>
          <w:rFonts w:asciiTheme="minorHAnsi" w:eastAsiaTheme="minorEastAsia" w:hAnsiTheme="minorHAnsi" w:cstheme="minorHAnsi"/>
          <w:bCs/>
          <w:color w:val="000000" w:themeColor="text1"/>
          <w:kern w:val="24"/>
          <w:sz w:val="22"/>
          <w:szCs w:val="22"/>
          <w:lang w:val="nl-BE"/>
        </w:rPr>
        <w:t xml:space="preserve">Lieven Stevens als voorzitter ‘Business </w:t>
      </w:r>
      <w:proofErr w:type="spellStart"/>
      <w:r w:rsidR="00634E83" w:rsidRPr="000E5ECB">
        <w:rPr>
          <w:rFonts w:asciiTheme="minorHAnsi" w:eastAsiaTheme="minorEastAsia" w:hAnsiTheme="minorHAnsi" w:cstheme="minorHAnsi"/>
          <w:bCs/>
          <w:color w:val="000000" w:themeColor="text1"/>
          <w:kern w:val="24"/>
          <w:sz w:val="22"/>
          <w:szCs w:val="22"/>
          <w:lang w:val="nl-BE"/>
        </w:rPr>
        <w:t>Committee</w:t>
      </w:r>
      <w:proofErr w:type="spellEnd"/>
      <w:r w:rsidR="00634E83" w:rsidRPr="000E5ECB">
        <w:rPr>
          <w:rFonts w:asciiTheme="minorHAnsi" w:eastAsiaTheme="minorEastAsia" w:hAnsiTheme="minorHAnsi" w:cstheme="minorHAnsi"/>
          <w:bCs/>
          <w:color w:val="000000" w:themeColor="text1"/>
          <w:kern w:val="24"/>
          <w:sz w:val="22"/>
          <w:szCs w:val="22"/>
          <w:lang w:val="nl-BE"/>
        </w:rPr>
        <w:t xml:space="preserve">’ en lid van </w:t>
      </w:r>
      <w:proofErr w:type="spellStart"/>
      <w:r w:rsidR="00634E83" w:rsidRPr="000E5ECB">
        <w:rPr>
          <w:rFonts w:asciiTheme="minorHAnsi" w:eastAsiaTheme="minorEastAsia" w:hAnsiTheme="minorHAnsi" w:cstheme="minorHAnsi"/>
          <w:bCs/>
          <w:color w:val="000000" w:themeColor="text1"/>
          <w:kern w:val="24"/>
          <w:sz w:val="22"/>
          <w:szCs w:val="22"/>
          <w:lang w:val="nl-BE"/>
        </w:rPr>
        <w:t>ExCo</w:t>
      </w:r>
      <w:proofErr w:type="spellEnd"/>
    </w:p>
    <w:p w:rsidR="00634E83" w:rsidRPr="000E5ECB" w:rsidRDefault="00634E83" w:rsidP="000E5ECB">
      <w:pPr>
        <w:pStyle w:val="Paragraphedeliste"/>
        <w:numPr>
          <w:ilvl w:val="2"/>
          <w:numId w:val="7"/>
        </w:numPr>
        <w:ind w:left="1276"/>
        <w:jc w:val="both"/>
        <w:rPr>
          <w:rFonts w:asciiTheme="minorHAnsi" w:eastAsiaTheme="minorEastAsia" w:hAnsiTheme="minorHAnsi" w:cstheme="minorHAnsi"/>
          <w:bCs/>
          <w:color w:val="000000" w:themeColor="text1"/>
          <w:kern w:val="24"/>
          <w:sz w:val="22"/>
          <w:szCs w:val="22"/>
          <w:lang w:val="nl-BE"/>
        </w:rPr>
      </w:pPr>
      <w:r w:rsidRPr="000E5ECB">
        <w:rPr>
          <w:rFonts w:asciiTheme="minorHAnsi" w:eastAsiaTheme="minorEastAsia" w:hAnsiTheme="minorHAnsi" w:cstheme="minorHAnsi"/>
          <w:bCs/>
          <w:color w:val="000000" w:themeColor="text1"/>
          <w:kern w:val="24"/>
          <w:sz w:val="22"/>
          <w:szCs w:val="22"/>
          <w:lang w:val="nl-BE"/>
        </w:rPr>
        <w:t xml:space="preserve">Benoeming Stefano Fresi als lid van </w:t>
      </w:r>
      <w:proofErr w:type="spellStart"/>
      <w:r w:rsidRPr="000E5ECB">
        <w:rPr>
          <w:rFonts w:asciiTheme="minorHAnsi" w:eastAsiaTheme="minorEastAsia" w:hAnsiTheme="minorHAnsi" w:cstheme="minorHAnsi"/>
          <w:bCs/>
          <w:color w:val="000000" w:themeColor="text1"/>
          <w:kern w:val="24"/>
          <w:sz w:val="22"/>
          <w:szCs w:val="22"/>
          <w:lang w:val="nl-BE"/>
        </w:rPr>
        <w:t>ExCo</w:t>
      </w:r>
      <w:proofErr w:type="spellEnd"/>
      <w:r w:rsidRPr="000E5ECB">
        <w:rPr>
          <w:rFonts w:asciiTheme="minorHAnsi" w:eastAsiaTheme="minorEastAsia" w:hAnsiTheme="minorHAnsi" w:cstheme="minorHAnsi"/>
          <w:bCs/>
          <w:color w:val="000000" w:themeColor="text1"/>
          <w:kern w:val="24"/>
          <w:sz w:val="22"/>
          <w:szCs w:val="22"/>
          <w:lang w:val="nl-BE"/>
        </w:rPr>
        <w:t xml:space="preserve"> (in diens hoedanigheid van voorzitter ‘CSR </w:t>
      </w:r>
      <w:proofErr w:type="spellStart"/>
      <w:r w:rsidRPr="000E5ECB">
        <w:rPr>
          <w:rFonts w:asciiTheme="minorHAnsi" w:eastAsiaTheme="minorEastAsia" w:hAnsiTheme="minorHAnsi" w:cstheme="minorHAnsi"/>
          <w:bCs/>
          <w:color w:val="000000" w:themeColor="text1"/>
          <w:kern w:val="24"/>
          <w:sz w:val="22"/>
          <w:szCs w:val="22"/>
          <w:lang w:val="nl-BE"/>
        </w:rPr>
        <w:t>Committee</w:t>
      </w:r>
      <w:proofErr w:type="spellEnd"/>
      <w:r w:rsidRPr="000E5ECB">
        <w:rPr>
          <w:rFonts w:asciiTheme="minorHAnsi" w:eastAsiaTheme="minorEastAsia" w:hAnsiTheme="minorHAnsi" w:cstheme="minorHAnsi"/>
          <w:bCs/>
          <w:color w:val="000000" w:themeColor="text1"/>
          <w:kern w:val="24"/>
          <w:sz w:val="22"/>
          <w:szCs w:val="22"/>
          <w:lang w:val="nl-BE"/>
        </w:rPr>
        <w:t>’)</w:t>
      </w:r>
    </w:p>
    <w:p w:rsidR="00634E83" w:rsidRPr="000E5ECB" w:rsidRDefault="00634E83" w:rsidP="000E5ECB">
      <w:pPr>
        <w:pStyle w:val="Paragraphedeliste"/>
        <w:numPr>
          <w:ilvl w:val="2"/>
          <w:numId w:val="7"/>
        </w:numPr>
        <w:ind w:left="1276"/>
        <w:jc w:val="both"/>
        <w:rPr>
          <w:rFonts w:asciiTheme="minorHAnsi" w:eastAsiaTheme="minorEastAsia" w:hAnsiTheme="minorHAnsi" w:cstheme="minorHAnsi"/>
          <w:bCs/>
          <w:color w:val="000000" w:themeColor="text1"/>
          <w:kern w:val="24"/>
          <w:sz w:val="22"/>
          <w:szCs w:val="22"/>
          <w:lang w:val="nl-BE"/>
        </w:rPr>
      </w:pPr>
      <w:r w:rsidRPr="000E5ECB">
        <w:rPr>
          <w:rFonts w:asciiTheme="minorHAnsi" w:eastAsiaTheme="minorEastAsia" w:hAnsiTheme="minorHAnsi" w:cstheme="minorHAnsi"/>
          <w:bCs/>
          <w:color w:val="000000" w:themeColor="text1"/>
          <w:kern w:val="24"/>
          <w:sz w:val="22"/>
          <w:szCs w:val="22"/>
          <w:lang w:val="nl-BE"/>
        </w:rPr>
        <w:t>Benoeming Gilles Nolet</w:t>
      </w:r>
      <w:r w:rsidR="000E5ECB" w:rsidRPr="000E5ECB">
        <w:rPr>
          <w:rFonts w:asciiTheme="minorHAnsi" w:eastAsiaTheme="minorEastAsia" w:hAnsiTheme="minorHAnsi" w:cstheme="minorHAnsi"/>
          <w:bCs/>
          <w:color w:val="000000" w:themeColor="text1"/>
          <w:kern w:val="24"/>
          <w:sz w:val="22"/>
          <w:szCs w:val="22"/>
          <w:lang w:val="nl-BE"/>
        </w:rPr>
        <w:t xml:space="preserve"> de </w:t>
      </w:r>
      <w:proofErr w:type="spellStart"/>
      <w:r w:rsidR="000E5ECB" w:rsidRPr="000E5ECB">
        <w:rPr>
          <w:rFonts w:asciiTheme="minorHAnsi" w:eastAsiaTheme="minorEastAsia" w:hAnsiTheme="minorHAnsi" w:cstheme="minorHAnsi"/>
          <w:bCs/>
          <w:color w:val="000000" w:themeColor="text1"/>
          <w:kern w:val="24"/>
          <w:sz w:val="22"/>
          <w:szCs w:val="22"/>
          <w:lang w:val="nl-BE"/>
        </w:rPr>
        <w:t>Brauwere</w:t>
      </w:r>
      <w:proofErr w:type="spellEnd"/>
      <w:r w:rsidRPr="000E5ECB">
        <w:rPr>
          <w:rFonts w:asciiTheme="minorHAnsi" w:eastAsiaTheme="minorEastAsia" w:hAnsiTheme="minorHAnsi" w:cstheme="minorHAnsi"/>
          <w:bCs/>
          <w:color w:val="000000" w:themeColor="text1"/>
          <w:kern w:val="24"/>
          <w:sz w:val="22"/>
          <w:szCs w:val="22"/>
          <w:lang w:val="nl-BE"/>
        </w:rPr>
        <w:t xml:space="preserve"> als voorzitter van de affiniteit ‘Wine &amp; Spirits </w:t>
      </w:r>
      <w:proofErr w:type="spellStart"/>
      <w:r w:rsidRPr="000E5ECB">
        <w:rPr>
          <w:rFonts w:asciiTheme="minorHAnsi" w:eastAsiaTheme="minorEastAsia" w:hAnsiTheme="minorHAnsi" w:cstheme="minorHAnsi"/>
          <w:bCs/>
          <w:color w:val="000000" w:themeColor="text1"/>
          <w:kern w:val="24"/>
          <w:sz w:val="22"/>
          <w:szCs w:val="22"/>
          <w:lang w:val="nl-BE"/>
        </w:rPr>
        <w:t>importers</w:t>
      </w:r>
      <w:proofErr w:type="spellEnd"/>
      <w:r w:rsidRPr="000E5ECB">
        <w:rPr>
          <w:rFonts w:asciiTheme="minorHAnsi" w:eastAsiaTheme="minorEastAsia" w:hAnsiTheme="minorHAnsi" w:cstheme="minorHAnsi"/>
          <w:bCs/>
          <w:color w:val="000000" w:themeColor="text1"/>
          <w:kern w:val="24"/>
          <w:sz w:val="22"/>
          <w:szCs w:val="22"/>
          <w:lang w:val="nl-BE"/>
        </w:rPr>
        <w:t xml:space="preserve"> </w:t>
      </w:r>
      <w:proofErr w:type="spellStart"/>
      <w:r w:rsidRPr="000E5ECB">
        <w:rPr>
          <w:rFonts w:asciiTheme="minorHAnsi" w:eastAsiaTheme="minorEastAsia" w:hAnsiTheme="minorHAnsi" w:cstheme="minorHAnsi"/>
          <w:bCs/>
          <w:color w:val="000000" w:themeColor="text1"/>
          <w:kern w:val="24"/>
          <w:sz w:val="22"/>
          <w:szCs w:val="22"/>
          <w:lang w:val="nl-BE"/>
        </w:rPr>
        <w:t>and</w:t>
      </w:r>
      <w:proofErr w:type="spellEnd"/>
      <w:r w:rsidRPr="000E5ECB">
        <w:rPr>
          <w:rFonts w:asciiTheme="minorHAnsi" w:eastAsiaTheme="minorEastAsia" w:hAnsiTheme="minorHAnsi" w:cstheme="minorHAnsi"/>
          <w:bCs/>
          <w:color w:val="000000" w:themeColor="text1"/>
          <w:kern w:val="24"/>
          <w:sz w:val="22"/>
          <w:szCs w:val="22"/>
          <w:lang w:val="nl-BE"/>
        </w:rPr>
        <w:t xml:space="preserve"> </w:t>
      </w:r>
      <w:proofErr w:type="spellStart"/>
      <w:r w:rsidRPr="000E5ECB">
        <w:rPr>
          <w:rFonts w:asciiTheme="minorHAnsi" w:eastAsiaTheme="minorEastAsia" w:hAnsiTheme="minorHAnsi" w:cstheme="minorHAnsi"/>
          <w:bCs/>
          <w:color w:val="000000" w:themeColor="text1"/>
          <w:kern w:val="24"/>
          <w:sz w:val="22"/>
          <w:szCs w:val="22"/>
          <w:lang w:val="nl-BE"/>
        </w:rPr>
        <w:t>distributors</w:t>
      </w:r>
      <w:proofErr w:type="spellEnd"/>
      <w:r w:rsidRPr="000E5ECB">
        <w:rPr>
          <w:rFonts w:asciiTheme="minorHAnsi" w:eastAsiaTheme="minorEastAsia" w:hAnsiTheme="minorHAnsi" w:cstheme="minorHAnsi"/>
          <w:bCs/>
          <w:color w:val="000000" w:themeColor="text1"/>
          <w:kern w:val="24"/>
          <w:sz w:val="22"/>
          <w:szCs w:val="22"/>
          <w:lang w:val="nl-BE"/>
        </w:rPr>
        <w:t>’</w:t>
      </w:r>
      <w:r w:rsidR="000E5ECB" w:rsidRPr="000E5ECB">
        <w:rPr>
          <w:rFonts w:asciiTheme="minorHAnsi" w:eastAsiaTheme="minorEastAsia" w:hAnsiTheme="minorHAnsi" w:cstheme="minorHAnsi"/>
          <w:bCs/>
          <w:color w:val="000000" w:themeColor="text1"/>
          <w:kern w:val="24"/>
          <w:sz w:val="22"/>
          <w:szCs w:val="22"/>
          <w:lang w:val="nl-BE"/>
        </w:rPr>
        <w:t xml:space="preserve"> en lid van </w:t>
      </w:r>
      <w:proofErr w:type="spellStart"/>
      <w:r w:rsidR="000E5ECB" w:rsidRPr="000E5ECB">
        <w:rPr>
          <w:rFonts w:asciiTheme="minorHAnsi" w:eastAsiaTheme="minorEastAsia" w:hAnsiTheme="minorHAnsi" w:cstheme="minorHAnsi"/>
          <w:bCs/>
          <w:color w:val="000000" w:themeColor="text1"/>
          <w:kern w:val="24"/>
          <w:sz w:val="22"/>
          <w:szCs w:val="22"/>
          <w:lang w:val="nl-BE"/>
        </w:rPr>
        <w:t>ExCo</w:t>
      </w:r>
      <w:proofErr w:type="spellEnd"/>
    </w:p>
    <w:p w:rsidR="00634E83" w:rsidRPr="000E5ECB" w:rsidRDefault="00634E83" w:rsidP="000E5ECB">
      <w:pPr>
        <w:pStyle w:val="Paragraphedeliste"/>
        <w:numPr>
          <w:ilvl w:val="2"/>
          <w:numId w:val="7"/>
        </w:numPr>
        <w:ind w:left="1276"/>
        <w:jc w:val="both"/>
        <w:rPr>
          <w:rFonts w:asciiTheme="minorHAnsi" w:eastAsiaTheme="minorEastAsia" w:hAnsiTheme="minorHAnsi" w:cstheme="minorHAnsi"/>
          <w:bCs/>
          <w:color w:val="000000" w:themeColor="text1"/>
          <w:kern w:val="24"/>
          <w:sz w:val="22"/>
          <w:szCs w:val="22"/>
          <w:lang w:val="nl-BE"/>
        </w:rPr>
      </w:pPr>
      <w:r w:rsidRPr="000E5ECB">
        <w:rPr>
          <w:rFonts w:asciiTheme="minorHAnsi" w:eastAsiaTheme="minorEastAsia" w:hAnsiTheme="minorHAnsi" w:cstheme="minorHAnsi"/>
          <w:bCs/>
          <w:color w:val="000000" w:themeColor="text1"/>
          <w:kern w:val="24"/>
          <w:sz w:val="22"/>
          <w:szCs w:val="22"/>
          <w:lang w:val="nl-BE"/>
        </w:rPr>
        <w:t xml:space="preserve">Benoeming Bernard Zacharias als lid van </w:t>
      </w:r>
      <w:proofErr w:type="spellStart"/>
      <w:r w:rsidRPr="000E5ECB">
        <w:rPr>
          <w:rFonts w:asciiTheme="minorHAnsi" w:eastAsiaTheme="minorEastAsia" w:hAnsiTheme="minorHAnsi" w:cstheme="minorHAnsi"/>
          <w:bCs/>
          <w:color w:val="000000" w:themeColor="text1"/>
          <w:kern w:val="24"/>
          <w:sz w:val="22"/>
          <w:szCs w:val="22"/>
          <w:lang w:val="nl-BE"/>
        </w:rPr>
        <w:t>ExCo</w:t>
      </w:r>
      <w:proofErr w:type="spellEnd"/>
      <w:r w:rsidRPr="000E5ECB">
        <w:rPr>
          <w:rFonts w:asciiTheme="minorHAnsi" w:eastAsiaTheme="minorEastAsia" w:hAnsiTheme="minorHAnsi" w:cstheme="minorHAnsi"/>
          <w:bCs/>
          <w:color w:val="000000" w:themeColor="text1"/>
          <w:kern w:val="24"/>
          <w:sz w:val="22"/>
          <w:szCs w:val="22"/>
          <w:lang w:val="nl-BE"/>
        </w:rPr>
        <w:t xml:space="preserve"> (in diens hoedanigheid van voorzitter Belgische productie wijn en spirits)</w:t>
      </w:r>
    </w:p>
    <w:p w:rsidR="00634E83" w:rsidRPr="000E5ECB" w:rsidRDefault="00634E83" w:rsidP="000E5ECB">
      <w:pPr>
        <w:pStyle w:val="Paragraphedeliste"/>
        <w:numPr>
          <w:ilvl w:val="2"/>
          <w:numId w:val="7"/>
        </w:numPr>
        <w:ind w:left="1276"/>
        <w:jc w:val="both"/>
        <w:rPr>
          <w:rFonts w:asciiTheme="minorHAnsi" w:eastAsiaTheme="minorEastAsia" w:hAnsiTheme="minorHAnsi" w:cstheme="minorHAnsi"/>
          <w:bCs/>
          <w:color w:val="000000" w:themeColor="text1"/>
          <w:kern w:val="24"/>
          <w:sz w:val="22"/>
          <w:szCs w:val="22"/>
          <w:lang w:val="nl-BE"/>
        </w:rPr>
      </w:pPr>
      <w:r w:rsidRPr="000E5ECB">
        <w:rPr>
          <w:rFonts w:asciiTheme="minorHAnsi" w:eastAsiaTheme="minorEastAsia" w:hAnsiTheme="minorHAnsi" w:cstheme="minorHAnsi"/>
          <w:bCs/>
          <w:color w:val="000000" w:themeColor="text1"/>
          <w:kern w:val="24"/>
          <w:sz w:val="22"/>
          <w:szCs w:val="22"/>
          <w:lang w:val="nl-BE"/>
        </w:rPr>
        <w:t xml:space="preserve">Benoeming Denis Fiévet als voorzitter van de affiniteit ‘Multinationals’ en lid van </w:t>
      </w:r>
      <w:proofErr w:type="spellStart"/>
      <w:r w:rsidRPr="000E5ECB">
        <w:rPr>
          <w:rFonts w:asciiTheme="minorHAnsi" w:eastAsiaTheme="minorEastAsia" w:hAnsiTheme="minorHAnsi" w:cstheme="minorHAnsi"/>
          <w:bCs/>
          <w:color w:val="000000" w:themeColor="text1"/>
          <w:kern w:val="24"/>
          <w:sz w:val="22"/>
          <w:szCs w:val="22"/>
          <w:lang w:val="nl-BE"/>
        </w:rPr>
        <w:t>ExCo</w:t>
      </w:r>
      <w:proofErr w:type="spellEnd"/>
      <w:r w:rsidR="00775E5D">
        <w:rPr>
          <w:rFonts w:asciiTheme="minorHAnsi" w:eastAsiaTheme="minorEastAsia" w:hAnsiTheme="minorHAnsi" w:cstheme="minorHAnsi"/>
          <w:bCs/>
          <w:color w:val="000000" w:themeColor="text1"/>
          <w:kern w:val="24"/>
          <w:sz w:val="22"/>
          <w:szCs w:val="22"/>
          <w:lang w:val="nl-BE"/>
        </w:rPr>
        <w:t xml:space="preserve"> (</w:t>
      </w:r>
      <w:r w:rsidR="00E515C7">
        <w:rPr>
          <w:rFonts w:asciiTheme="minorHAnsi" w:eastAsiaTheme="minorEastAsia" w:hAnsiTheme="minorHAnsi" w:cstheme="minorHAnsi"/>
          <w:bCs/>
          <w:color w:val="000000" w:themeColor="text1"/>
          <w:kern w:val="24"/>
          <w:sz w:val="22"/>
          <w:szCs w:val="22"/>
          <w:lang w:val="nl-BE"/>
        </w:rPr>
        <w:t>onder voorbehoud</w:t>
      </w:r>
      <w:r w:rsidR="00775E5D">
        <w:rPr>
          <w:rFonts w:asciiTheme="minorHAnsi" w:eastAsiaTheme="minorEastAsia" w:hAnsiTheme="minorHAnsi" w:cstheme="minorHAnsi"/>
          <w:bCs/>
          <w:color w:val="000000" w:themeColor="text1"/>
          <w:kern w:val="24"/>
          <w:sz w:val="22"/>
          <w:szCs w:val="22"/>
          <w:lang w:val="nl-BE"/>
        </w:rPr>
        <w:t>)</w:t>
      </w:r>
    </w:p>
    <w:p w:rsidR="00634E83" w:rsidRPr="000E5ECB" w:rsidRDefault="00634E83" w:rsidP="000E5ECB">
      <w:pPr>
        <w:pStyle w:val="Paragraphedeliste"/>
        <w:numPr>
          <w:ilvl w:val="2"/>
          <w:numId w:val="7"/>
        </w:numPr>
        <w:ind w:left="1276"/>
        <w:jc w:val="both"/>
        <w:rPr>
          <w:rFonts w:asciiTheme="minorHAnsi" w:eastAsiaTheme="minorEastAsia" w:hAnsiTheme="minorHAnsi" w:cstheme="minorHAnsi"/>
          <w:bCs/>
          <w:color w:val="000000" w:themeColor="text1"/>
          <w:kern w:val="24"/>
          <w:sz w:val="22"/>
          <w:szCs w:val="22"/>
          <w:lang w:val="nl-BE"/>
        </w:rPr>
      </w:pPr>
      <w:r w:rsidRPr="000E5ECB">
        <w:rPr>
          <w:rFonts w:asciiTheme="minorHAnsi" w:eastAsiaTheme="minorEastAsia" w:hAnsiTheme="minorHAnsi" w:cstheme="minorHAnsi"/>
          <w:bCs/>
          <w:color w:val="000000" w:themeColor="text1"/>
          <w:kern w:val="24"/>
          <w:sz w:val="22"/>
          <w:szCs w:val="22"/>
          <w:lang w:val="nl-BE"/>
        </w:rPr>
        <w:t>Benoeming Philippe Arts als voorzitter van de affinit</w:t>
      </w:r>
      <w:r w:rsidR="00775E5D">
        <w:rPr>
          <w:rFonts w:asciiTheme="minorHAnsi" w:eastAsiaTheme="minorEastAsia" w:hAnsiTheme="minorHAnsi" w:cstheme="minorHAnsi"/>
          <w:bCs/>
          <w:color w:val="000000" w:themeColor="text1"/>
          <w:kern w:val="24"/>
          <w:sz w:val="22"/>
          <w:szCs w:val="22"/>
          <w:lang w:val="nl-BE"/>
        </w:rPr>
        <w:t xml:space="preserve">eit ‘Retailers’ en lid van </w:t>
      </w:r>
      <w:proofErr w:type="spellStart"/>
      <w:r w:rsidR="00775E5D">
        <w:rPr>
          <w:rFonts w:asciiTheme="minorHAnsi" w:eastAsiaTheme="minorEastAsia" w:hAnsiTheme="minorHAnsi" w:cstheme="minorHAnsi"/>
          <w:bCs/>
          <w:color w:val="000000" w:themeColor="text1"/>
          <w:kern w:val="24"/>
          <w:sz w:val="22"/>
          <w:szCs w:val="22"/>
          <w:lang w:val="nl-BE"/>
        </w:rPr>
        <w:t>ExCo</w:t>
      </w:r>
      <w:proofErr w:type="spellEnd"/>
      <w:r w:rsidR="00775E5D">
        <w:rPr>
          <w:rFonts w:asciiTheme="minorHAnsi" w:eastAsiaTheme="minorEastAsia" w:hAnsiTheme="minorHAnsi" w:cstheme="minorHAnsi"/>
          <w:bCs/>
          <w:color w:val="000000" w:themeColor="text1"/>
          <w:kern w:val="24"/>
          <w:sz w:val="22"/>
          <w:szCs w:val="22"/>
          <w:lang w:val="nl-BE"/>
        </w:rPr>
        <w:t xml:space="preserve"> (onder voorbehoud)</w:t>
      </w:r>
    </w:p>
    <w:p w:rsidR="00C01914" w:rsidRPr="000E5ECB" w:rsidRDefault="00C01914" w:rsidP="000E5ECB">
      <w:pPr>
        <w:pStyle w:val="Paragraphedeliste"/>
        <w:ind w:left="0"/>
        <w:jc w:val="both"/>
        <w:rPr>
          <w:rFonts w:asciiTheme="minorHAnsi" w:eastAsiaTheme="minorEastAsia" w:hAnsiTheme="minorHAnsi" w:cstheme="minorHAnsi"/>
          <w:bCs/>
          <w:color w:val="000000" w:themeColor="text1"/>
          <w:kern w:val="24"/>
          <w:sz w:val="22"/>
          <w:szCs w:val="22"/>
          <w:lang w:val="nl-BE"/>
        </w:rPr>
      </w:pPr>
    </w:p>
    <w:p w:rsidR="001A3380" w:rsidRPr="00BE0D36" w:rsidRDefault="00172A91" w:rsidP="000E5ECB">
      <w:pPr>
        <w:pStyle w:val="Paragraphedeliste"/>
        <w:numPr>
          <w:ilvl w:val="0"/>
          <w:numId w:val="1"/>
        </w:numPr>
        <w:ind w:left="426"/>
        <w:jc w:val="both"/>
        <w:rPr>
          <w:rFonts w:asciiTheme="minorHAnsi" w:eastAsiaTheme="minorEastAsia" w:hAnsiTheme="minorHAnsi" w:cstheme="minorHAnsi"/>
          <w:b/>
          <w:bCs/>
          <w:color w:val="000000" w:themeColor="text1"/>
          <w:kern w:val="24"/>
          <w:sz w:val="22"/>
          <w:szCs w:val="22"/>
          <w:u w:val="single"/>
          <w:lang w:val="nl-BE"/>
        </w:rPr>
      </w:pPr>
      <w:r w:rsidRPr="00BE0D36">
        <w:rPr>
          <w:rFonts w:asciiTheme="minorHAnsi" w:eastAsiaTheme="minorEastAsia" w:hAnsiTheme="minorHAnsi" w:cstheme="minorHAnsi"/>
          <w:b/>
          <w:bCs/>
          <w:color w:val="000000" w:themeColor="text1"/>
          <w:kern w:val="24"/>
          <w:sz w:val="22"/>
          <w:szCs w:val="22"/>
          <w:u w:val="single"/>
          <w:lang w:val="nl-BE"/>
        </w:rPr>
        <w:t xml:space="preserve">Varia </w:t>
      </w:r>
    </w:p>
    <w:p w:rsidR="00142749" w:rsidRPr="000E5ECB" w:rsidRDefault="00142749" w:rsidP="00775E5D">
      <w:pPr>
        <w:pStyle w:val="Paragraphedeliste"/>
        <w:numPr>
          <w:ilvl w:val="1"/>
          <w:numId w:val="1"/>
        </w:numPr>
        <w:ind w:left="709"/>
        <w:jc w:val="both"/>
        <w:rPr>
          <w:rFonts w:asciiTheme="minorHAnsi" w:eastAsiaTheme="minorEastAsia" w:hAnsiTheme="minorHAnsi" w:cstheme="minorHAnsi"/>
          <w:bCs/>
          <w:color w:val="000000" w:themeColor="text1"/>
          <w:kern w:val="24"/>
          <w:sz w:val="22"/>
          <w:szCs w:val="22"/>
          <w:lang w:val="nl-BE"/>
        </w:rPr>
      </w:pPr>
      <w:r w:rsidRPr="000E5ECB">
        <w:rPr>
          <w:rFonts w:asciiTheme="minorHAnsi" w:eastAsiaTheme="minorEastAsia" w:hAnsiTheme="minorHAnsi" w:cstheme="minorHAnsi"/>
          <w:bCs/>
          <w:color w:val="000000" w:themeColor="text1"/>
          <w:kern w:val="24"/>
          <w:sz w:val="22"/>
          <w:szCs w:val="22"/>
          <w:lang w:val="nl-BE"/>
        </w:rPr>
        <w:t xml:space="preserve">Concurrentieverstoring als gevolg van </w:t>
      </w:r>
      <w:proofErr w:type="gramStart"/>
      <w:r w:rsidRPr="000E5ECB">
        <w:rPr>
          <w:rFonts w:asciiTheme="minorHAnsi" w:eastAsiaTheme="minorEastAsia" w:hAnsiTheme="minorHAnsi" w:cstheme="minorHAnsi"/>
          <w:bCs/>
          <w:color w:val="000000" w:themeColor="text1"/>
          <w:kern w:val="24"/>
          <w:sz w:val="22"/>
          <w:szCs w:val="22"/>
          <w:lang w:val="nl-BE"/>
        </w:rPr>
        <w:t>fraude :</w:t>
      </w:r>
      <w:proofErr w:type="gramEnd"/>
    </w:p>
    <w:p w:rsidR="00142749" w:rsidRPr="000E5ECB" w:rsidRDefault="00142749" w:rsidP="00775E5D">
      <w:pPr>
        <w:pStyle w:val="Paragraphedeliste"/>
        <w:numPr>
          <w:ilvl w:val="2"/>
          <w:numId w:val="1"/>
        </w:numPr>
        <w:tabs>
          <w:tab w:val="left" w:pos="993"/>
        </w:tabs>
        <w:ind w:left="993"/>
        <w:jc w:val="both"/>
        <w:rPr>
          <w:rFonts w:asciiTheme="minorHAnsi" w:eastAsiaTheme="minorEastAsia" w:hAnsiTheme="minorHAnsi" w:cstheme="minorHAnsi"/>
          <w:bCs/>
          <w:color w:val="000000" w:themeColor="text1"/>
          <w:kern w:val="24"/>
          <w:sz w:val="22"/>
          <w:szCs w:val="22"/>
          <w:lang w:val="nl-BE"/>
        </w:rPr>
      </w:pPr>
      <w:r w:rsidRPr="000E5ECB">
        <w:rPr>
          <w:rFonts w:asciiTheme="minorHAnsi" w:eastAsiaTheme="minorEastAsia" w:hAnsiTheme="minorHAnsi" w:cstheme="minorHAnsi"/>
          <w:bCs/>
          <w:color w:val="000000" w:themeColor="text1"/>
          <w:kern w:val="24"/>
          <w:sz w:val="22"/>
          <w:szCs w:val="22"/>
          <w:lang w:val="nl-BE"/>
        </w:rPr>
        <w:t xml:space="preserve">Deze problematiek maakt integraal deel uit van de activiteiten van </w:t>
      </w:r>
      <w:proofErr w:type="gramStart"/>
      <w:r w:rsidRPr="000E5ECB">
        <w:rPr>
          <w:rFonts w:asciiTheme="minorHAnsi" w:eastAsiaTheme="minorEastAsia" w:hAnsiTheme="minorHAnsi" w:cstheme="minorHAnsi"/>
          <w:bCs/>
          <w:color w:val="000000" w:themeColor="text1"/>
          <w:kern w:val="24"/>
          <w:sz w:val="22"/>
          <w:szCs w:val="22"/>
          <w:lang w:val="nl-BE"/>
        </w:rPr>
        <w:t>het</w:t>
      </w:r>
      <w:proofErr w:type="gramEnd"/>
      <w:r w:rsidRPr="000E5ECB">
        <w:rPr>
          <w:rFonts w:asciiTheme="minorHAnsi" w:eastAsiaTheme="minorEastAsia" w:hAnsiTheme="minorHAnsi" w:cstheme="minorHAnsi"/>
          <w:bCs/>
          <w:color w:val="000000" w:themeColor="text1"/>
          <w:kern w:val="24"/>
          <w:sz w:val="22"/>
          <w:szCs w:val="22"/>
          <w:lang w:val="nl-BE"/>
        </w:rPr>
        <w:t xml:space="preserve"> business </w:t>
      </w:r>
      <w:proofErr w:type="spellStart"/>
      <w:r w:rsidRPr="000E5ECB">
        <w:rPr>
          <w:rFonts w:asciiTheme="minorHAnsi" w:eastAsiaTheme="minorEastAsia" w:hAnsiTheme="minorHAnsi" w:cstheme="minorHAnsi"/>
          <w:bCs/>
          <w:color w:val="000000" w:themeColor="text1"/>
          <w:kern w:val="24"/>
          <w:sz w:val="22"/>
          <w:szCs w:val="22"/>
          <w:lang w:val="nl-BE"/>
        </w:rPr>
        <w:t>committee</w:t>
      </w:r>
      <w:proofErr w:type="spellEnd"/>
      <w:r w:rsidRPr="000E5ECB">
        <w:rPr>
          <w:rFonts w:asciiTheme="minorHAnsi" w:eastAsiaTheme="minorEastAsia" w:hAnsiTheme="minorHAnsi" w:cstheme="minorHAnsi"/>
          <w:bCs/>
          <w:color w:val="000000" w:themeColor="text1"/>
          <w:kern w:val="24"/>
          <w:sz w:val="22"/>
          <w:szCs w:val="22"/>
          <w:lang w:val="nl-BE"/>
        </w:rPr>
        <w:t xml:space="preserve"> en staan centraal in de derde fase van de sectorcampagne</w:t>
      </w:r>
    </w:p>
    <w:p w:rsidR="00142749" w:rsidRPr="000E5ECB" w:rsidRDefault="00142749" w:rsidP="00775E5D">
      <w:pPr>
        <w:pStyle w:val="Paragraphedeliste"/>
        <w:numPr>
          <w:ilvl w:val="2"/>
          <w:numId w:val="1"/>
        </w:numPr>
        <w:tabs>
          <w:tab w:val="left" w:pos="993"/>
        </w:tabs>
        <w:ind w:left="993"/>
        <w:jc w:val="both"/>
        <w:rPr>
          <w:rFonts w:asciiTheme="minorHAnsi" w:eastAsiaTheme="minorEastAsia" w:hAnsiTheme="minorHAnsi" w:cstheme="minorHAnsi"/>
          <w:bCs/>
          <w:color w:val="000000" w:themeColor="text1"/>
          <w:kern w:val="24"/>
          <w:sz w:val="22"/>
          <w:szCs w:val="22"/>
          <w:lang w:val="nl-BE"/>
        </w:rPr>
      </w:pPr>
      <w:r w:rsidRPr="000E5ECB">
        <w:rPr>
          <w:rFonts w:asciiTheme="minorHAnsi" w:eastAsiaTheme="minorEastAsia" w:hAnsiTheme="minorHAnsi" w:cstheme="minorHAnsi"/>
          <w:bCs/>
          <w:color w:val="000000" w:themeColor="text1"/>
          <w:kern w:val="24"/>
          <w:sz w:val="22"/>
          <w:szCs w:val="22"/>
          <w:lang w:val="nl-BE"/>
        </w:rPr>
        <w:t xml:space="preserve">Het weekblad </w:t>
      </w:r>
      <w:proofErr w:type="spellStart"/>
      <w:r w:rsidRPr="000E5ECB">
        <w:rPr>
          <w:rFonts w:asciiTheme="minorHAnsi" w:eastAsiaTheme="minorEastAsia" w:hAnsiTheme="minorHAnsi" w:cstheme="minorHAnsi"/>
          <w:bCs/>
          <w:color w:val="000000" w:themeColor="text1"/>
          <w:kern w:val="24"/>
          <w:sz w:val="22"/>
          <w:szCs w:val="22"/>
          <w:lang w:val="nl-BE"/>
        </w:rPr>
        <w:t>Humo</w:t>
      </w:r>
      <w:proofErr w:type="spellEnd"/>
      <w:r w:rsidRPr="000E5ECB">
        <w:rPr>
          <w:rFonts w:asciiTheme="minorHAnsi" w:eastAsiaTheme="minorEastAsia" w:hAnsiTheme="minorHAnsi" w:cstheme="minorHAnsi"/>
          <w:bCs/>
          <w:color w:val="000000" w:themeColor="text1"/>
          <w:kern w:val="24"/>
          <w:sz w:val="22"/>
          <w:szCs w:val="22"/>
          <w:lang w:val="nl-BE"/>
        </w:rPr>
        <w:t xml:space="preserve"> plant medio februari de publicatie van een artikel rond de rol van de georganiseerde misdaad bij alcoholtrafieken in Europa en in België</w:t>
      </w:r>
    </w:p>
    <w:p w:rsidR="00142749" w:rsidRPr="000E5ECB" w:rsidRDefault="00142749" w:rsidP="00775E5D">
      <w:pPr>
        <w:pStyle w:val="Paragraphedeliste"/>
        <w:numPr>
          <w:ilvl w:val="1"/>
          <w:numId w:val="1"/>
        </w:numPr>
        <w:ind w:left="709"/>
        <w:jc w:val="both"/>
        <w:rPr>
          <w:rFonts w:asciiTheme="minorHAnsi" w:hAnsiTheme="minorHAnsi"/>
          <w:sz w:val="22"/>
          <w:szCs w:val="22"/>
          <w:lang w:val="nl-BE"/>
        </w:rPr>
      </w:pPr>
      <w:r w:rsidRPr="000E5ECB">
        <w:rPr>
          <w:rFonts w:asciiTheme="minorHAnsi" w:eastAsiaTheme="minorEastAsia" w:hAnsiTheme="minorHAnsi" w:cstheme="minorHAnsi"/>
          <w:bCs/>
          <w:color w:val="000000" w:themeColor="text1"/>
          <w:kern w:val="24"/>
          <w:sz w:val="22"/>
          <w:szCs w:val="22"/>
          <w:lang w:val="nl-BE"/>
        </w:rPr>
        <w:t>Problematiek betreffende coupons</w:t>
      </w:r>
    </w:p>
    <w:p w:rsidR="00142749" w:rsidRPr="000E5ECB" w:rsidRDefault="00142749" w:rsidP="00775E5D">
      <w:pPr>
        <w:pStyle w:val="Paragraphedeliste"/>
        <w:numPr>
          <w:ilvl w:val="2"/>
          <w:numId w:val="1"/>
        </w:numPr>
        <w:tabs>
          <w:tab w:val="left" w:pos="993"/>
        </w:tabs>
        <w:ind w:left="993"/>
        <w:jc w:val="both"/>
        <w:rPr>
          <w:rFonts w:asciiTheme="minorHAnsi" w:hAnsiTheme="minorHAnsi"/>
          <w:sz w:val="22"/>
          <w:szCs w:val="22"/>
          <w:lang w:val="nl-BE"/>
        </w:rPr>
      </w:pPr>
      <w:r w:rsidRPr="000E5ECB">
        <w:rPr>
          <w:rFonts w:asciiTheme="minorHAnsi" w:eastAsiaTheme="minorEastAsia" w:hAnsiTheme="minorHAnsi" w:cstheme="minorHAnsi"/>
          <w:bCs/>
          <w:color w:val="000000" w:themeColor="text1"/>
          <w:kern w:val="24"/>
          <w:sz w:val="22"/>
          <w:szCs w:val="22"/>
          <w:lang w:val="nl-BE"/>
        </w:rPr>
        <w:t xml:space="preserve">Coupons of vouchers hebben </w:t>
      </w:r>
      <w:proofErr w:type="gramStart"/>
      <w:r w:rsidRPr="000E5ECB">
        <w:rPr>
          <w:rFonts w:asciiTheme="minorHAnsi" w:eastAsiaTheme="minorEastAsia" w:hAnsiTheme="minorHAnsi" w:cstheme="minorHAnsi"/>
          <w:bCs/>
          <w:color w:val="000000" w:themeColor="text1"/>
          <w:kern w:val="24"/>
          <w:sz w:val="22"/>
          <w:szCs w:val="22"/>
          <w:lang w:val="nl-BE"/>
        </w:rPr>
        <w:t>reeds</w:t>
      </w:r>
      <w:proofErr w:type="gramEnd"/>
      <w:r w:rsidRPr="000E5ECB">
        <w:rPr>
          <w:rFonts w:asciiTheme="minorHAnsi" w:eastAsiaTheme="minorEastAsia" w:hAnsiTheme="minorHAnsi" w:cstheme="minorHAnsi"/>
          <w:bCs/>
          <w:color w:val="000000" w:themeColor="text1"/>
          <w:kern w:val="24"/>
          <w:sz w:val="22"/>
          <w:szCs w:val="22"/>
          <w:lang w:val="nl-BE"/>
        </w:rPr>
        <w:t xml:space="preserve"> aanleiding gegeven tot misbruik op grote schaal en leiden tot operationele problemen.</w:t>
      </w:r>
    </w:p>
    <w:p w:rsidR="00142749" w:rsidRPr="000E5ECB" w:rsidRDefault="00142749" w:rsidP="00775E5D">
      <w:pPr>
        <w:pStyle w:val="Paragraphedeliste"/>
        <w:numPr>
          <w:ilvl w:val="2"/>
          <w:numId w:val="1"/>
        </w:numPr>
        <w:tabs>
          <w:tab w:val="left" w:pos="993"/>
        </w:tabs>
        <w:ind w:left="993"/>
        <w:jc w:val="both"/>
        <w:rPr>
          <w:rFonts w:asciiTheme="minorHAnsi" w:hAnsiTheme="minorHAnsi"/>
          <w:sz w:val="22"/>
          <w:szCs w:val="22"/>
          <w:lang w:val="nl-BE"/>
        </w:rPr>
      </w:pPr>
      <w:r w:rsidRPr="000E5ECB">
        <w:rPr>
          <w:rFonts w:asciiTheme="minorHAnsi" w:eastAsiaTheme="minorEastAsia" w:hAnsiTheme="minorHAnsi" w:cstheme="minorHAnsi"/>
          <w:bCs/>
          <w:color w:val="000000" w:themeColor="text1"/>
          <w:kern w:val="24"/>
          <w:sz w:val="22"/>
          <w:szCs w:val="22"/>
          <w:lang w:val="nl-BE"/>
        </w:rPr>
        <w:t>Om die reden wordt gevraagd na te gaan welke sectorstandpunt dienaangaande zou kunnen aangenomen worden.</w:t>
      </w:r>
    </w:p>
    <w:p w:rsidR="000E5ECB" w:rsidRPr="000E5ECB" w:rsidRDefault="000E5ECB" w:rsidP="000E5ECB">
      <w:pPr>
        <w:tabs>
          <w:tab w:val="left" w:pos="709"/>
        </w:tabs>
        <w:spacing w:after="0" w:line="240" w:lineRule="auto"/>
        <w:jc w:val="both"/>
        <w:rPr>
          <w:lang w:val="nl-BE"/>
        </w:rPr>
      </w:pPr>
    </w:p>
    <w:p w:rsidR="000E5ECB" w:rsidRPr="000E5ECB" w:rsidRDefault="000E5ECB" w:rsidP="000E5ECB">
      <w:pPr>
        <w:tabs>
          <w:tab w:val="left" w:pos="709"/>
        </w:tabs>
        <w:spacing w:after="0" w:line="240" w:lineRule="auto"/>
        <w:jc w:val="both"/>
        <w:rPr>
          <w:lang w:val="nl-BE"/>
        </w:rPr>
      </w:pPr>
      <w:r w:rsidRPr="000E5ECB">
        <w:rPr>
          <w:lang w:val="nl-BE"/>
        </w:rPr>
        <w:t>Brussel, 24 januari 2017</w:t>
      </w:r>
    </w:p>
    <w:sectPr w:rsidR="000E5ECB" w:rsidRPr="000E5ECB" w:rsidSect="00775E5D">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F2B07"/>
    <w:multiLevelType w:val="hybridMultilevel"/>
    <w:tmpl w:val="8CF61B34"/>
    <w:lvl w:ilvl="0" w:tplc="080C0001">
      <w:start w:val="1"/>
      <w:numFmt w:val="bullet"/>
      <w:lvlText w:val=""/>
      <w:lvlJc w:val="left"/>
      <w:pPr>
        <w:ind w:left="3240" w:hanging="360"/>
      </w:pPr>
      <w:rPr>
        <w:rFonts w:ascii="Symbol" w:hAnsi="Symbol" w:hint="default"/>
      </w:rPr>
    </w:lvl>
    <w:lvl w:ilvl="1" w:tplc="080C0003" w:tentative="1">
      <w:start w:val="1"/>
      <w:numFmt w:val="bullet"/>
      <w:lvlText w:val="o"/>
      <w:lvlJc w:val="left"/>
      <w:pPr>
        <w:ind w:left="3960" w:hanging="360"/>
      </w:pPr>
      <w:rPr>
        <w:rFonts w:ascii="Courier New" w:hAnsi="Courier New" w:cs="Courier New" w:hint="default"/>
      </w:rPr>
    </w:lvl>
    <w:lvl w:ilvl="2" w:tplc="080C0005" w:tentative="1">
      <w:start w:val="1"/>
      <w:numFmt w:val="bullet"/>
      <w:lvlText w:val=""/>
      <w:lvlJc w:val="left"/>
      <w:pPr>
        <w:ind w:left="4680" w:hanging="360"/>
      </w:pPr>
      <w:rPr>
        <w:rFonts w:ascii="Wingdings" w:hAnsi="Wingdings" w:hint="default"/>
      </w:rPr>
    </w:lvl>
    <w:lvl w:ilvl="3" w:tplc="080C0001" w:tentative="1">
      <w:start w:val="1"/>
      <w:numFmt w:val="bullet"/>
      <w:lvlText w:val=""/>
      <w:lvlJc w:val="left"/>
      <w:pPr>
        <w:ind w:left="5400" w:hanging="360"/>
      </w:pPr>
      <w:rPr>
        <w:rFonts w:ascii="Symbol" w:hAnsi="Symbol" w:hint="default"/>
      </w:rPr>
    </w:lvl>
    <w:lvl w:ilvl="4" w:tplc="080C0003" w:tentative="1">
      <w:start w:val="1"/>
      <w:numFmt w:val="bullet"/>
      <w:lvlText w:val="o"/>
      <w:lvlJc w:val="left"/>
      <w:pPr>
        <w:ind w:left="6120" w:hanging="360"/>
      </w:pPr>
      <w:rPr>
        <w:rFonts w:ascii="Courier New" w:hAnsi="Courier New" w:cs="Courier New" w:hint="default"/>
      </w:rPr>
    </w:lvl>
    <w:lvl w:ilvl="5" w:tplc="080C0005" w:tentative="1">
      <w:start w:val="1"/>
      <w:numFmt w:val="bullet"/>
      <w:lvlText w:val=""/>
      <w:lvlJc w:val="left"/>
      <w:pPr>
        <w:ind w:left="6840" w:hanging="360"/>
      </w:pPr>
      <w:rPr>
        <w:rFonts w:ascii="Wingdings" w:hAnsi="Wingdings" w:hint="default"/>
      </w:rPr>
    </w:lvl>
    <w:lvl w:ilvl="6" w:tplc="080C0001" w:tentative="1">
      <w:start w:val="1"/>
      <w:numFmt w:val="bullet"/>
      <w:lvlText w:val=""/>
      <w:lvlJc w:val="left"/>
      <w:pPr>
        <w:ind w:left="7560" w:hanging="360"/>
      </w:pPr>
      <w:rPr>
        <w:rFonts w:ascii="Symbol" w:hAnsi="Symbol" w:hint="default"/>
      </w:rPr>
    </w:lvl>
    <w:lvl w:ilvl="7" w:tplc="080C0003" w:tentative="1">
      <w:start w:val="1"/>
      <w:numFmt w:val="bullet"/>
      <w:lvlText w:val="o"/>
      <w:lvlJc w:val="left"/>
      <w:pPr>
        <w:ind w:left="8280" w:hanging="360"/>
      </w:pPr>
      <w:rPr>
        <w:rFonts w:ascii="Courier New" w:hAnsi="Courier New" w:cs="Courier New" w:hint="default"/>
      </w:rPr>
    </w:lvl>
    <w:lvl w:ilvl="8" w:tplc="080C0005" w:tentative="1">
      <w:start w:val="1"/>
      <w:numFmt w:val="bullet"/>
      <w:lvlText w:val=""/>
      <w:lvlJc w:val="left"/>
      <w:pPr>
        <w:ind w:left="9000" w:hanging="360"/>
      </w:pPr>
      <w:rPr>
        <w:rFonts w:ascii="Wingdings" w:hAnsi="Wingdings" w:hint="default"/>
      </w:rPr>
    </w:lvl>
  </w:abstractNum>
  <w:abstractNum w:abstractNumId="1">
    <w:nsid w:val="2FAB75DD"/>
    <w:multiLevelType w:val="hybridMultilevel"/>
    <w:tmpl w:val="BE7AE5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3FB259FE"/>
    <w:multiLevelType w:val="hybridMultilevel"/>
    <w:tmpl w:val="4C4A444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4A66772E"/>
    <w:multiLevelType w:val="hybridMultilevel"/>
    <w:tmpl w:val="05D2843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B">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5A6E67D5"/>
    <w:multiLevelType w:val="hybridMultilevel"/>
    <w:tmpl w:val="D8A02DC2"/>
    <w:lvl w:ilvl="0" w:tplc="C74666CA">
      <w:start w:val="1"/>
      <w:numFmt w:val="decimal"/>
      <w:lvlText w:val="%1."/>
      <w:lvlJc w:val="left"/>
      <w:pPr>
        <w:tabs>
          <w:tab w:val="num" w:pos="360"/>
        </w:tabs>
        <w:ind w:left="360" w:hanging="360"/>
      </w:pPr>
    </w:lvl>
    <w:lvl w:ilvl="1" w:tplc="CB066012">
      <w:start w:val="1"/>
      <w:numFmt w:val="decimal"/>
      <w:lvlText w:val="%2."/>
      <w:lvlJc w:val="left"/>
      <w:pPr>
        <w:tabs>
          <w:tab w:val="num" w:pos="1080"/>
        </w:tabs>
        <w:ind w:left="1080" w:hanging="360"/>
      </w:pPr>
    </w:lvl>
    <w:lvl w:ilvl="2" w:tplc="080C0001">
      <w:start w:val="1"/>
      <w:numFmt w:val="bullet"/>
      <w:lvlText w:val=""/>
      <w:lvlJc w:val="left"/>
      <w:pPr>
        <w:tabs>
          <w:tab w:val="num" w:pos="1800"/>
        </w:tabs>
        <w:ind w:left="1800" w:hanging="360"/>
      </w:pPr>
      <w:rPr>
        <w:rFonts w:ascii="Symbol" w:hAnsi="Symbol" w:hint="default"/>
      </w:rPr>
    </w:lvl>
    <w:lvl w:ilvl="3" w:tplc="85E06E04" w:tentative="1">
      <w:start w:val="1"/>
      <w:numFmt w:val="decimal"/>
      <w:lvlText w:val="%4."/>
      <w:lvlJc w:val="left"/>
      <w:pPr>
        <w:tabs>
          <w:tab w:val="num" w:pos="2520"/>
        </w:tabs>
        <w:ind w:left="2520" w:hanging="360"/>
      </w:pPr>
    </w:lvl>
    <w:lvl w:ilvl="4" w:tplc="E6AE32FC" w:tentative="1">
      <w:start w:val="1"/>
      <w:numFmt w:val="decimal"/>
      <w:lvlText w:val="%5."/>
      <w:lvlJc w:val="left"/>
      <w:pPr>
        <w:tabs>
          <w:tab w:val="num" w:pos="3240"/>
        </w:tabs>
        <w:ind w:left="3240" w:hanging="360"/>
      </w:pPr>
    </w:lvl>
    <w:lvl w:ilvl="5" w:tplc="336AC08C" w:tentative="1">
      <w:start w:val="1"/>
      <w:numFmt w:val="decimal"/>
      <w:lvlText w:val="%6."/>
      <w:lvlJc w:val="left"/>
      <w:pPr>
        <w:tabs>
          <w:tab w:val="num" w:pos="3960"/>
        </w:tabs>
        <w:ind w:left="3960" w:hanging="360"/>
      </w:pPr>
    </w:lvl>
    <w:lvl w:ilvl="6" w:tplc="55B69102" w:tentative="1">
      <w:start w:val="1"/>
      <w:numFmt w:val="decimal"/>
      <w:lvlText w:val="%7."/>
      <w:lvlJc w:val="left"/>
      <w:pPr>
        <w:tabs>
          <w:tab w:val="num" w:pos="4680"/>
        </w:tabs>
        <w:ind w:left="4680" w:hanging="360"/>
      </w:pPr>
    </w:lvl>
    <w:lvl w:ilvl="7" w:tplc="90A8E7CE" w:tentative="1">
      <w:start w:val="1"/>
      <w:numFmt w:val="decimal"/>
      <w:lvlText w:val="%8."/>
      <w:lvlJc w:val="left"/>
      <w:pPr>
        <w:tabs>
          <w:tab w:val="num" w:pos="5400"/>
        </w:tabs>
        <w:ind w:left="5400" w:hanging="360"/>
      </w:pPr>
    </w:lvl>
    <w:lvl w:ilvl="8" w:tplc="6E8EC73A" w:tentative="1">
      <w:start w:val="1"/>
      <w:numFmt w:val="decimal"/>
      <w:lvlText w:val="%9."/>
      <w:lvlJc w:val="left"/>
      <w:pPr>
        <w:tabs>
          <w:tab w:val="num" w:pos="6120"/>
        </w:tabs>
        <w:ind w:left="6120" w:hanging="360"/>
      </w:pPr>
    </w:lvl>
  </w:abstractNum>
  <w:abstractNum w:abstractNumId="5">
    <w:nsid w:val="5AE0112A"/>
    <w:multiLevelType w:val="hybridMultilevel"/>
    <w:tmpl w:val="32FA2D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7BEB38A5"/>
    <w:multiLevelType w:val="hybridMultilevel"/>
    <w:tmpl w:val="AEA0DE2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91"/>
    <w:rsid w:val="000113EA"/>
    <w:rsid w:val="00031AF3"/>
    <w:rsid w:val="00053B35"/>
    <w:rsid w:val="00073561"/>
    <w:rsid w:val="000E5ECB"/>
    <w:rsid w:val="00102B57"/>
    <w:rsid w:val="00112D19"/>
    <w:rsid w:val="00142749"/>
    <w:rsid w:val="00144ADA"/>
    <w:rsid w:val="00172A91"/>
    <w:rsid w:val="002473D8"/>
    <w:rsid w:val="002758ED"/>
    <w:rsid w:val="002F0545"/>
    <w:rsid w:val="00316B08"/>
    <w:rsid w:val="003C2CA8"/>
    <w:rsid w:val="00434D8A"/>
    <w:rsid w:val="004B1646"/>
    <w:rsid w:val="0051455C"/>
    <w:rsid w:val="005632AE"/>
    <w:rsid w:val="00582B11"/>
    <w:rsid w:val="005D2FFE"/>
    <w:rsid w:val="00623C0B"/>
    <w:rsid w:val="00634E83"/>
    <w:rsid w:val="00645DA2"/>
    <w:rsid w:val="00775E5D"/>
    <w:rsid w:val="007D32BE"/>
    <w:rsid w:val="00847D5A"/>
    <w:rsid w:val="00B3010B"/>
    <w:rsid w:val="00BD01C0"/>
    <w:rsid w:val="00BE0D36"/>
    <w:rsid w:val="00C01914"/>
    <w:rsid w:val="00D35E2F"/>
    <w:rsid w:val="00DE61EE"/>
    <w:rsid w:val="00E2701C"/>
    <w:rsid w:val="00E515C7"/>
    <w:rsid w:val="00FA768D"/>
    <w:rsid w:val="00FF79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72A91"/>
    <w:pPr>
      <w:spacing w:after="0" w:line="240" w:lineRule="auto"/>
      <w:ind w:left="720"/>
      <w:contextualSpacing/>
    </w:pPr>
    <w:rPr>
      <w:rFonts w:ascii="Times New Roman" w:eastAsia="Times New Roman" w:hAnsi="Times New Roman" w:cs="Times New Roman"/>
      <w:sz w:val="24"/>
      <w:szCs w:val="24"/>
      <w:lang w:eastAsia="fr-BE"/>
    </w:rPr>
  </w:style>
  <w:style w:type="character" w:styleId="Lienhypertexte">
    <w:name w:val="Hyperlink"/>
    <w:basedOn w:val="Policepardfaut"/>
    <w:uiPriority w:val="99"/>
    <w:unhideWhenUsed/>
    <w:rsid w:val="00B3010B"/>
    <w:rPr>
      <w:color w:val="0000FF" w:themeColor="hyperlink"/>
      <w:u w:val="single"/>
    </w:rPr>
  </w:style>
  <w:style w:type="character" w:styleId="Lienhypertextesuivivisit">
    <w:name w:val="FollowedHyperlink"/>
    <w:basedOn w:val="Policepardfaut"/>
    <w:uiPriority w:val="99"/>
    <w:semiHidden/>
    <w:unhideWhenUsed/>
    <w:rsid w:val="00E2701C"/>
    <w:rPr>
      <w:color w:val="800080" w:themeColor="followedHyperlink"/>
      <w:u w:val="single"/>
    </w:rPr>
  </w:style>
  <w:style w:type="character" w:styleId="Textedelespacerserv">
    <w:name w:val="Placeholder Text"/>
    <w:basedOn w:val="Policepardfaut"/>
    <w:uiPriority w:val="99"/>
    <w:semiHidden/>
    <w:rsid w:val="00BE0D36"/>
    <w:rPr>
      <w:color w:val="808080"/>
    </w:rPr>
  </w:style>
  <w:style w:type="paragraph" w:styleId="Textedebulles">
    <w:name w:val="Balloon Text"/>
    <w:basedOn w:val="Normal"/>
    <w:link w:val="TextedebullesCar"/>
    <w:uiPriority w:val="99"/>
    <w:semiHidden/>
    <w:unhideWhenUsed/>
    <w:rsid w:val="00BE0D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E0D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72A91"/>
    <w:pPr>
      <w:spacing w:after="0" w:line="240" w:lineRule="auto"/>
      <w:ind w:left="720"/>
      <w:contextualSpacing/>
    </w:pPr>
    <w:rPr>
      <w:rFonts w:ascii="Times New Roman" w:eastAsia="Times New Roman" w:hAnsi="Times New Roman" w:cs="Times New Roman"/>
      <w:sz w:val="24"/>
      <w:szCs w:val="24"/>
      <w:lang w:eastAsia="fr-BE"/>
    </w:rPr>
  </w:style>
  <w:style w:type="character" w:styleId="Lienhypertexte">
    <w:name w:val="Hyperlink"/>
    <w:basedOn w:val="Policepardfaut"/>
    <w:uiPriority w:val="99"/>
    <w:unhideWhenUsed/>
    <w:rsid w:val="00B3010B"/>
    <w:rPr>
      <w:color w:val="0000FF" w:themeColor="hyperlink"/>
      <w:u w:val="single"/>
    </w:rPr>
  </w:style>
  <w:style w:type="character" w:styleId="Lienhypertextesuivivisit">
    <w:name w:val="FollowedHyperlink"/>
    <w:basedOn w:val="Policepardfaut"/>
    <w:uiPriority w:val="99"/>
    <w:semiHidden/>
    <w:unhideWhenUsed/>
    <w:rsid w:val="00E2701C"/>
    <w:rPr>
      <w:color w:val="800080" w:themeColor="followedHyperlink"/>
      <w:u w:val="single"/>
    </w:rPr>
  </w:style>
  <w:style w:type="character" w:styleId="Textedelespacerserv">
    <w:name w:val="Placeholder Text"/>
    <w:basedOn w:val="Policepardfaut"/>
    <w:uiPriority w:val="99"/>
    <w:semiHidden/>
    <w:rsid w:val="00BE0D36"/>
    <w:rPr>
      <w:color w:val="808080"/>
    </w:rPr>
  </w:style>
  <w:style w:type="paragraph" w:styleId="Textedebulles">
    <w:name w:val="Balloon Text"/>
    <w:basedOn w:val="Normal"/>
    <w:link w:val="TextedebullesCar"/>
    <w:uiPriority w:val="99"/>
    <w:semiHidden/>
    <w:unhideWhenUsed/>
    <w:rsid w:val="00BE0D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E0D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044190">
      <w:bodyDiv w:val="1"/>
      <w:marLeft w:val="0"/>
      <w:marRight w:val="0"/>
      <w:marTop w:val="0"/>
      <w:marBottom w:val="0"/>
      <w:divBdr>
        <w:top w:val="none" w:sz="0" w:space="0" w:color="auto"/>
        <w:left w:val="none" w:sz="0" w:space="0" w:color="auto"/>
        <w:bottom w:val="none" w:sz="0" w:space="0" w:color="auto"/>
        <w:right w:val="none" w:sz="0" w:space="0" w:color="auto"/>
      </w:divBdr>
      <w:divsChild>
        <w:div w:id="1260872886">
          <w:marLeft w:val="720"/>
          <w:marRight w:val="0"/>
          <w:marTop w:val="96"/>
          <w:marBottom w:val="0"/>
          <w:divBdr>
            <w:top w:val="none" w:sz="0" w:space="0" w:color="auto"/>
            <w:left w:val="none" w:sz="0" w:space="0" w:color="auto"/>
            <w:bottom w:val="none" w:sz="0" w:space="0" w:color="auto"/>
            <w:right w:val="none" w:sz="0" w:space="0" w:color="auto"/>
          </w:divBdr>
        </w:div>
        <w:div w:id="59912324">
          <w:marLeft w:val="720"/>
          <w:marRight w:val="0"/>
          <w:marTop w:val="96"/>
          <w:marBottom w:val="0"/>
          <w:divBdr>
            <w:top w:val="none" w:sz="0" w:space="0" w:color="auto"/>
            <w:left w:val="none" w:sz="0" w:space="0" w:color="auto"/>
            <w:bottom w:val="none" w:sz="0" w:space="0" w:color="auto"/>
            <w:right w:val="none" w:sz="0" w:space="0" w:color="auto"/>
          </w:divBdr>
        </w:div>
        <w:div w:id="1961569312">
          <w:marLeft w:val="720"/>
          <w:marRight w:val="0"/>
          <w:marTop w:val="96"/>
          <w:marBottom w:val="0"/>
          <w:divBdr>
            <w:top w:val="none" w:sz="0" w:space="0" w:color="auto"/>
            <w:left w:val="none" w:sz="0" w:space="0" w:color="auto"/>
            <w:bottom w:val="none" w:sz="0" w:space="0" w:color="auto"/>
            <w:right w:val="none" w:sz="0" w:space="0" w:color="auto"/>
          </w:divBdr>
        </w:div>
        <w:div w:id="1621568000">
          <w:marLeft w:val="720"/>
          <w:marRight w:val="0"/>
          <w:marTop w:val="96"/>
          <w:marBottom w:val="0"/>
          <w:divBdr>
            <w:top w:val="none" w:sz="0" w:space="0" w:color="auto"/>
            <w:left w:val="none" w:sz="0" w:space="0" w:color="auto"/>
            <w:bottom w:val="none" w:sz="0" w:space="0" w:color="auto"/>
            <w:right w:val="none" w:sz="0" w:space="0" w:color="auto"/>
          </w:divBdr>
        </w:div>
        <w:div w:id="432551926">
          <w:marLeft w:val="720"/>
          <w:marRight w:val="0"/>
          <w:marTop w:val="96"/>
          <w:marBottom w:val="0"/>
          <w:divBdr>
            <w:top w:val="none" w:sz="0" w:space="0" w:color="auto"/>
            <w:left w:val="none" w:sz="0" w:space="0" w:color="auto"/>
            <w:bottom w:val="none" w:sz="0" w:space="0" w:color="auto"/>
            <w:right w:val="none" w:sz="0" w:space="0" w:color="auto"/>
          </w:divBdr>
        </w:div>
        <w:div w:id="88896325">
          <w:marLeft w:val="720"/>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nker.be" TargetMode="External"/><Relationship Id="rId3" Type="http://schemas.microsoft.com/office/2007/relationships/stylesWithEffects" Target="stylesWithEffects.xml"/><Relationship Id="rId7" Type="http://schemas.openxmlformats.org/officeDocument/2006/relationships/hyperlink" Target="http://www.tourneeminerale.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1467</Words>
  <Characters>8071</Characters>
  <Application>Microsoft Office Word</Application>
  <DocSecurity>0</DocSecurity>
  <Lines>67</Lines>
  <Paragraphs>19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9519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Jardin Muriel</cp:lastModifiedBy>
  <cp:revision>6</cp:revision>
  <dcterms:created xsi:type="dcterms:W3CDTF">2017-01-24T12:57:00Z</dcterms:created>
  <dcterms:modified xsi:type="dcterms:W3CDTF">2017-01-25T10:09:00Z</dcterms:modified>
</cp:coreProperties>
</file>