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24" w:rsidRPr="00351BF0" w:rsidRDefault="00186124" w:rsidP="009C0FA0">
      <w:pPr>
        <w:jc w:val="center"/>
        <w:rPr>
          <w:b/>
          <w:i/>
          <w:spacing w:val="-3"/>
          <w:lang w:val="da-DK"/>
        </w:rPr>
      </w:pPr>
    </w:p>
    <w:p w:rsidR="00186124" w:rsidRPr="00492AD0" w:rsidRDefault="00186124" w:rsidP="00492AD0">
      <w:pPr>
        <w:pStyle w:val="Titre"/>
        <w:spacing w:after="0"/>
        <w:jc w:val="both"/>
        <w:rPr>
          <w:rFonts w:ascii="Calibri" w:hAnsi="Calibri" w:cs="Calibri"/>
          <w:b/>
          <w:bCs/>
          <w:sz w:val="36"/>
          <w:szCs w:val="56"/>
        </w:rPr>
      </w:pPr>
      <w:r w:rsidRPr="00492AD0">
        <w:rPr>
          <w:rFonts w:ascii="Calibri" w:hAnsi="Calibri" w:cs="Calibri"/>
          <w:b/>
          <w:bCs/>
          <w:sz w:val="36"/>
          <w:szCs w:val="56"/>
        </w:rPr>
        <w:t>Vermelding van de partijnummers op de leveringsdocumenten</w:t>
      </w:r>
    </w:p>
    <w:p w:rsidR="00186124" w:rsidRPr="00351BF0" w:rsidRDefault="00186124" w:rsidP="009C0FA0">
      <w:pPr>
        <w:jc w:val="center"/>
        <w:rPr>
          <w:b/>
          <w:i/>
          <w:color w:val="FF0000"/>
          <w:spacing w:val="-3"/>
          <w:lang w:val="nl-NL"/>
        </w:rPr>
      </w:pPr>
    </w:p>
    <w:p w:rsidR="00186124" w:rsidRPr="00351BF0" w:rsidRDefault="00186124" w:rsidP="00EB48CE">
      <w:pPr>
        <w:jc w:val="both"/>
        <w:rPr>
          <w:lang w:val="nl-NL"/>
        </w:rPr>
      </w:pPr>
    </w:p>
    <w:p w:rsidR="00186124" w:rsidRPr="00351BF0" w:rsidRDefault="00186124" w:rsidP="00B75D0E">
      <w:pPr>
        <w:jc w:val="both"/>
        <w:rPr>
          <w:lang w:val="nl-NL"/>
        </w:rPr>
      </w:pPr>
      <w:r w:rsidRPr="00351BF0">
        <w:rPr>
          <w:lang w:val="nl-NL"/>
        </w:rPr>
        <w:t xml:space="preserve">Het </w:t>
      </w:r>
      <w:r w:rsidRPr="00351BF0">
        <w:rPr>
          <w:b/>
          <w:u w:val="single"/>
          <w:lang w:val="nl-NL"/>
        </w:rPr>
        <w:t>partijnummer (lotnummer)</w:t>
      </w:r>
      <w:r w:rsidRPr="00351BF0">
        <w:rPr>
          <w:lang w:val="nl-NL"/>
        </w:rPr>
        <w:t xml:space="preserve"> moet worden toegekend:</w:t>
      </w:r>
    </w:p>
    <w:p w:rsidR="00186124" w:rsidRPr="00351BF0" w:rsidRDefault="00186124" w:rsidP="00B75D0E">
      <w:pPr>
        <w:pStyle w:val="Paragraphedeliste"/>
        <w:numPr>
          <w:ilvl w:val="0"/>
          <w:numId w:val="1"/>
        </w:numPr>
        <w:jc w:val="both"/>
        <w:rPr>
          <w:lang w:val="nl-NL"/>
        </w:rPr>
      </w:pPr>
      <w:r w:rsidRPr="00351BF0">
        <w:rPr>
          <w:lang w:val="nl-NL"/>
        </w:rPr>
        <w:t>door de producent, de fabrikant, de verpakker of de eerste verkoper die in de Europese Unie is gevestigd;</w:t>
      </w:r>
    </w:p>
    <w:p w:rsidR="00186124" w:rsidRPr="00351BF0" w:rsidRDefault="00186124" w:rsidP="00B75D0E">
      <w:pPr>
        <w:pStyle w:val="Paragraphedeliste"/>
        <w:numPr>
          <w:ilvl w:val="0"/>
          <w:numId w:val="1"/>
        </w:numPr>
        <w:jc w:val="both"/>
        <w:rPr>
          <w:lang w:val="nl-NL"/>
        </w:rPr>
      </w:pPr>
      <w:r w:rsidRPr="00351BF0">
        <w:rPr>
          <w:lang w:val="nl-NL"/>
        </w:rPr>
        <w:t>voor elk homogeen geheel van verkoopseenheden, dit betekent geproduceerd, vervaardigd of verpakt in nagenoeg identieke omstandigheden;</w:t>
      </w:r>
    </w:p>
    <w:p w:rsidR="00186124" w:rsidRPr="00351BF0" w:rsidRDefault="00186124" w:rsidP="00B75D0E">
      <w:pPr>
        <w:pStyle w:val="Paragraphedeliste"/>
        <w:numPr>
          <w:ilvl w:val="0"/>
          <w:numId w:val="1"/>
        </w:numPr>
        <w:jc w:val="both"/>
        <w:rPr>
          <w:lang w:val="nl-NL"/>
        </w:rPr>
      </w:pPr>
      <w:r w:rsidRPr="00351BF0">
        <w:rPr>
          <w:lang w:val="nl-NL"/>
        </w:rPr>
        <w:t>met aanduiding van deze vermelding, voorafgegaan door een « L », op een zichtbare en onuitwisbare manier op een deel dat niet kan worden losgemaakt van de recipiënt.</w:t>
      </w:r>
    </w:p>
    <w:p w:rsidR="00186124" w:rsidRPr="00351BF0" w:rsidRDefault="00186124" w:rsidP="00B75D0E">
      <w:pPr>
        <w:jc w:val="both"/>
        <w:rPr>
          <w:lang w:val="nl-NL"/>
        </w:rPr>
      </w:pPr>
    </w:p>
    <w:p w:rsidR="00186124" w:rsidRPr="00351BF0" w:rsidRDefault="00186124" w:rsidP="00B75D0E">
      <w:pPr>
        <w:jc w:val="both"/>
        <w:rPr>
          <w:lang w:val="nl-NL"/>
        </w:rPr>
      </w:pPr>
      <w:r w:rsidRPr="00351BF0">
        <w:rPr>
          <w:lang w:val="nl-NL"/>
        </w:rPr>
        <w:t xml:space="preserve">Dit partijnummer is dus fundamenteel op het gebied van de </w:t>
      </w:r>
      <w:r w:rsidRPr="00351BF0">
        <w:rPr>
          <w:b/>
          <w:u w:val="single"/>
          <w:lang w:val="nl-NL"/>
        </w:rPr>
        <w:t>traceerbaarheid</w:t>
      </w:r>
      <w:r w:rsidRPr="00351BF0">
        <w:rPr>
          <w:lang w:val="nl-NL"/>
        </w:rPr>
        <w:t>, wetende dat elke handelaar</w:t>
      </w:r>
      <w:proofErr w:type="gramStart"/>
      <w:r w:rsidRPr="00351BF0">
        <w:rPr>
          <w:lang w:val="nl-NL"/>
        </w:rPr>
        <w:t>, die</w:t>
      </w:r>
      <w:proofErr w:type="gramEnd"/>
      <w:r w:rsidRPr="00351BF0">
        <w:rPr>
          <w:lang w:val="nl-NL"/>
        </w:rPr>
        <w:t xml:space="preserve"> dus verplicht geïdentificeerd is door het FAVV, moet beschikken over systemen of procedures om de inkomende en uitgaande producten te registreren, met een relatie tussen beide:</w:t>
      </w:r>
    </w:p>
    <w:p w:rsidR="00186124" w:rsidRPr="00351BF0" w:rsidRDefault="00186124" w:rsidP="00B75D0E">
      <w:pPr>
        <w:pStyle w:val="Paragraphedeliste"/>
        <w:numPr>
          <w:ilvl w:val="0"/>
          <w:numId w:val="2"/>
        </w:numPr>
        <w:jc w:val="both"/>
        <w:rPr>
          <w:lang w:val="nl-NL"/>
        </w:rPr>
      </w:pPr>
      <w:r w:rsidRPr="00351BF0">
        <w:rPr>
          <w:lang w:val="nl-NL"/>
        </w:rPr>
        <w:t xml:space="preserve">de aard van het product, </w:t>
      </w:r>
    </w:p>
    <w:p w:rsidR="00186124" w:rsidRPr="00351BF0" w:rsidRDefault="00186124" w:rsidP="00B75D0E">
      <w:pPr>
        <w:pStyle w:val="Paragraphedeliste"/>
        <w:numPr>
          <w:ilvl w:val="0"/>
          <w:numId w:val="2"/>
        </w:numPr>
        <w:jc w:val="both"/>
      </w:pPr>
      <w:proofErr w:type="gramStart"/>
      <w:r w:rsidRPr="00351BF0">
        <w:t xml:space="preserve">de </w:t>
      </w:r>
      <w:proofErr w:type="spellStart"/>
      <w:r w:rsidRPr="00351BF0">
        <w:t>identificatie</w:t>
      </w:r>
      <w:proofErr w:type="spellEnd"/>
      <w:proofErr w:type="gramEnd"/>
      <w:r w:rsidRPr="00351BF0">
        <w:t xml:space="preserve">, </w:t>
      </w:r>
    </w:p>
    <w:p w:rsidR="00186124" w:rsidRPr="00351BF0" w:rsidRDefault="00186124" w:rsidP="00B75D0E">
      <w:pPr>
        <w:pStyle w:val="Paragraphedeliste"/>
        <w:numPr>
          <w:ilvl w:val="0"/>
          <w:numId w:val="2"/>
        </w:numPr>
        <w:jc w:val="both"/>
      </w:pPr>
      <w:r w:rsidRPr="00351BF0">
        <w:t xml:space="preserve">de </w:t>
      </w:r>
      <w:proofErr w:type="spellStart"/>
      <w:r w:rsidRPr="00351BF0">
        <w:t>hoeveelheid</w:t>
      </w:r>
      <w:proofErr w:type="spellEnd"/>
      <w:r w:rsidRPr="00351BF0">
        <w:t xml:space="preserve">, </w:t>
      </w:r>
    </w:p>
    <w:p w:rsidR="00186124" w:rsidRPr="00351BF0" w:rsidRDefault="00186124" w:rsidP="00B75D0E">
      <w:pPr>
        <w:pStyle w:val="Paragraphedeliste"/>
        <w:numPr>
          <w:ilvl w:val="0"/>
          <w:numId w:val="2"/>
        </w:numPr>
        <w:jc w:val="both"/>
      </w:pPr>
      <w:r w:rsidRPr="00351BF0">
        <w:t xml:space="preserve">de </w:t>
      </w:r>
      <w:proofErr w:type="spellStart"/>
      <w:r w:rsidRPr="00351BF0">
        <w:t>datum</w:t>
      </w:r>
      <w:proofErr w:type="spellEnd"/>
      <w:r w:rsidRPr="00351BF0">
        <w:t xml:space="preserve"> van </w:t>
      </w:r>
      <w:proofErr w:type="spellStart"/>
      <w:r w:rsidRPr="00351BF0">
        <w:t>ontvangst</w:t>
      </w:r>
      <w:proofErr w:type="spellEnd"/>
      <w:r w:rsidRPr="00351BF0">
        <w:t xml:space="preserve">, </w:t>
      </w:r>
    </w:p>
    <w:p w:rsidR="00186124" w:rsidRPr="00351BF0" w:rsidRDefault="00186124" w:rsidP="00B75D0E">
      <w:pPr>
        <w:pStyle w:val="Paragraphedeliste"/>
        <w:numPr>
          <w:ilvl w:val="0"/>
          <w:numId w:val="2"/>
        </w:numPr>
        <w:jc w:val="both"/>
        <w:rPr>
          <w:lang w:val="nl-NL"/>
        </w:rPr>
      </w:pPr>
      <w:r w:rsidRPr="00351BF0">
        <w:rPr>
          <w:lang w:val="nl-NL"/>
        </w:rPr>
        <w:t>de identificatie van de exploitatie-eenheid die het product levert voor de inkomende producten of de identificatie van de exploitatie-eenheid die het product in ontvangst neemt.</w:t>
      </w:r>
    </w:p>
    <w:p w:rsidR="00186124" w:rsidRPr="00351BF0" w:rsidRDefault="00186124" w:rsidP="00B75D0E">
      <w:pPr>
        <w:jc w:val="both"/>
        <w:rPr>
          <w:lang w:val="nl-NL"/>
        </w:rPr>
      </w:pPr>
    </w:p>
    <w:p w:rsidR="00186124" w:rsidRPr="00351BF0" w:rsidRDefault="00186124" w:rsidP="00B75D0E">
      <w:pPr>
        <w:jc w:val="both"/>
        <w:rPr>
          <w:b/>
          <w:lang w:val="nl-NL"/>
        </w:rPr>
      </w:pPr>
      <w:r w:rsidRPr="00351BF0">
        <w:rPr>
          <w:b/>
          <w:lang w:val="nl-NL"/>
        </w:rPr>
        <w:t xml:space="preserve">Een ontvanger van goederen kan dus, om te voldoen aan zijn eigen wettelijke verplichtingen </w:t>
      </w:r>
      <w:proofErr w:type="gramStart"/>
      <w:r w:rsidRPr="00351BF0">
        <w:rPr>
          <w:b/>
          <w:lang w:val="nl-NL"/>
        </w:rPr>
        <w:t>inzake</w:t>
      </w:r>
      <w:proofErr w:type="gramEnd"/>
      <w:r w:rsidRPr="00351BF0">
        <w:rPr>
          <w:b/>
          <w:lang w:val="nl-NL"/>
        </w:rPr>
        <w:t xml:space="preserve"> traceerbaarheid, commercieel van zijn leveranciers eisen dat het of de nummers van de geleverde partijen worden vermeld op de leveringsdocumenten.</w:t>
      </w:r>
    </w:p>
    <w:p w:rsidR="00186124" w:rsidRPr="00351BF0" w:rsidRDefault="00186124" w:rsidP="00B75D0E">
      <w:pPr>
        <w:jc w:val="both"/>
        <w:rPr>
          <w:lang w:val="nl-NL"/>
        </w:rPr>
      </w:pPr>
    </w:p>
    <w:p w:rsidR="00186124" w:rsidRPr="00351BF0" w:rsidRDefault="00186124" w:rsidP="00B75D0E">
      <w:pPr>
        <w:jc w:val="both"/>
      </w:pPr>
      <w:proofErr w:type="spellStart"/>
      <w:r w:rsidRPr="00351BF0">
        <w:rPr>
          <w:u w:val="single"/>
        </w:rPr>
        <w:t>Officiële</w:t>
      </w:r>
      <w:proofErr w:type="spellEnd"/>
      <w:r w:rsidRPr="00351BF0">
        <w:rPr>
          <w:u w:val="single"/>
        </w:rPr>
        <w:t xml:space="preserve"> </w:t>
      </w:r>
      <w:proofErr w:type="spellStart"/>
      <w:r w:rsidRPr="00351BF0">
        <w:rPr>
          <w:u w:val="single"/>
        </w:rPr>
        <w:t>wetgeving</w:t>
      </w:r>
      <w:proofErr w:type="spellEnd"/>
      <w:r w:rsidRPr="00351BF0">
        <w:t> :</w:t>
      </w:r>
    </w:p>
    <w:p w:rsidR="00186124" w:rsidRPr="00351BF0" w:rsidRDefault="00186124" w:rsidP="00B75D0E">
      <w:pPr>
        <w:jc w:val="both"/>
      </w:pPr>
    </w:p>
    <w:p w:rsidR="00492AD0" w:rsidRDefault="00492AD0" w:rsidP="00492AD0">
      <w:pPr>
        <w:pStyle w:val="Paragraphedeliste"/>
        <w:numPr>
          <w:ilvl w:val="0"/>
          <w:numId w:val="4"/>
        </w:numPr>
        <w:jc w:val="both"/>
        <w:rPr>
          <w:lang w:val="nl-BE"/>
        </w:rPr>
      </w:pPr>
      <w:r w:rsidRPr="00492AD0">
        <w:rPr>
          <w:lang w:val="nl-BE"/>
        </w:rPr>
        <w:t xml:space="preserve">Richtlijn 2011/91/EU van het Europees parlement en de Raad van 13 december 2011 betreffende de vermeldingen of merktekens die het mogelijk maken de partij </w:t>
      </w:r>
      <w:proofErr w:type="gramStart"/>
      <w:r w:rsidRPr="00492AD0">
        <w:rPr>
          <w:lang w:val="nl-BE"/>
        </w:rPr>
        <w:t>waartoe</w:t>
      </w:r>
      <w:proofErr w:type="gramEnd"/>
      <w:r w:rsidRPr="00492AD0">
        <w:rPr>
          <w:lang w:val="nl-BE"/>
        </w:rPr>
        <w:t xml:space="preserve"> een levensmiddel behoort te identificeren (codificatie)</w:t>
      </w:r>
      <w:r w:rsidR="008B23A9">
        <w:rPr>
          <w:lang w:val="nl-BE"/>
        </w:rPr>
        <w:t>. Zie dit document onder rubriek wetgeving van pagina “Voedselveiligheid”</w:t>
      </w:r>
    </w:p>
    <w:p w:rsidR="008B23A9" w:rsidRPr="00492AD0" w:rsidRDefault="008B23A9" w:rsidP="008B23A9">
      <w:pPr>
        <w:pStyle w:val="Paragraphedeliste"/>
        <w:jc w:val="both"/>
        <w:rPr>
          <w:lang w:val="nl-BE"/>
        </w:rPr>
      </w:pPr>
    </w:p>
    <w:p w:rsidR="008B23A9" w:rsidRDefault="00186124" w:rsidP="008B23A9">
      <w:pPr>
        <w:pStyle w:val="Paragraphedeliste"/>
        <w:numPr>
          <w:ilvl w:val="0"/>
          <w:numId w:val="4"/>
        </w:numPr>
        <w:jc w:val="both"/>
        <w:rPr>
          <w:lang w:val="nl-BE"/>
        </w:rPr>
      </w:pPr>
      <w:r w:rsidRPr="00351BF0">
        <w:rPr>
          <w:lang w:val="nl-BE"/>
        </w:rPr>
        <w:t xml:space="preserve">Koninklijk besluit </w:t>
      </w:r>
      <w:r w:rsidR="00492AD0">
        <w:rPr>
          <w:lang w:val="nl-BE"/>
        </w:rPr>
        <w:t xml:space="preserve">van 9 februari 1990 </w:t>
      </w:r>
      <w:r w:rsidRPr="00351BF0">
        <w:rPr>
          <w:lang w:val="nl-BE"/>
        </w:rPr>
        <w:t xml:space="preserve">betreffende de vermelding van de partij waartoe een voedingsmiddel behoort (zie document </w:t>
      </w:r>
      <w:r w:rsidR="00492AD0">
        <w:rPr>
          <w:lang w:val="nl-BE"/>
        </w:rPr>
        <w:t>onder wetgeving)</w:t>
      </w:r>
      <w:r w:rsidRPr="00351BF0">
        <w:rPr>
          <w:lang w:val="nl-BE"/>
        </w:rPr>
        <w:t>.</w:t>
      </w:r>
      <w:r w:rsidR="008B23A9">
        <w:rPr>
          <w:lang w:val="nl-BE"/>
        </w:rPr>
        <w:t xml:space="preserve"> </w:t>
      </w:r>
      <w:r w:rsidR="008B23A9">
        <w:rPr>
          <w:lang w:val="nl-BE"/>
        </w:rPr>
        <w:t>Zie dit document onder rubriek wetgeving van pagina “Voedselveiligheid”</w:t>
      </w:r>
    </w:p>
    <w:p w:rsidR="00186124" w:rsidRPr="00351BF0" w:rsidRDefault="00186124" w:rsidP="008B23A9">
      <w:pPr>
        <w:pStyle w:val="Paragraphedeliste"/>
        <w:jc w:val="both"/>
        <w:rPr>
          <w:lang w:val="nl-BE"/>
        </w:rPr>
      </w:pPr>
    </w:p>
    <w:p w:rsidR="00186124" w:rsidRPr="00351BF0" w:rsidRDefault="00186124" w:rsidP="00B75D0E">
      <w:pPr>
        <w:jc w:val="both"/>
        <w:rPr>
          <w:bCs/>
          <w:lang w:val="nl-BE"/>
        </w:rPr>
      </w:pPr>
      <w:bookmarkStart w:id="0" w:name="_GoBack"/>
      <w:bookmarkEnd w:id="0"/>
    </w:p>
    <w:p w:rsidR="00186124" w:rsidRPr="00351BF0" w:rsidRDefault="00186124" w:rsidP="00A761B9">
      <w:pPr>
        <w:pStyle w:val="bodytext1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ind w:firstLine="0"/>
        <w:rPr>
          <w:rFonts w:ascii="Calibri" w:hAnsi="Calibri"/>
          <w:b/>
          <w:bCs/>
          <w:i/>
          <w:iCs/>
          <w:sz w:val="22"/>
          <w:szCs w:val="22"/>
          <w:lang w:val="nl-NL"/>
        </w:rPr>
      </w:pPr>
      <w:proofErr w:type="gramStart"/>
      <w:r w:rsidRPr="00351BF0">
        <w:rPr>
          <w:rFonts w:ascii="Calibri" w:hAnsi="Calibri"/>
          <w:b/>
          <w:i/>
          <w:sz w:val="22"/>
          <w:szCs w:val="22"/>
          <w:u w:val="single"/>
          <w:lang w:val="nl-BE"/>
        </w:rPr>
        <w:t>Herinnering</w:t>
      </w:r>
      <w:r w:rsidRPr="00351BF0">
        <w:rPr>
          <w:rFonts w:ascii="Calibri" w:hAnsi="Calibri"/>
          <w:b/>
          <w:i/>
          <w:sz w:val="22"/>
          <w:szCs w:val="22"/>
          <w:lang w:val="nl-BE"/>
        </w:rPr>
        <w:t xml:space="preserve"> :</w:t>
      </w:r>
      <w:proofErr w:type="gramEnd"/>
      <w:r w:rsidRPr="00351BF0">
        <w:rPr>
          <w:rFonts w:ascii="Calibri" w:hAnsi="Calibri"/>
          <w:b/>
          <w:i/>
          <w:sz w:val="22"/>
          <w:szCs w:val="22"/>
          <w:lang w:val="nl-BE"/>
        </w:rPr>
        <w:t xml:space="preserve"> </w:t>
      </w:r>
      <w:r w:rsidRPr="00351BF0">
        <w:rPr>
          <w:rFonts w:ascii="Calibri" w:hAnsi="Calibri"/>
          <w:b/>
          <w:bCs/>
          <w:i/>
          <w:iCs/>
          <w:sz w:val="22"/>
          <w:szCs w:val="22"/>
          <w:lang w:val="nl-NL"/>
        </w:rPr>
        <w:t xml:space="preserve">Wij wijzen erop dat alle inlichtingen op onze site indicatief worden gegeven om de ondernemingen te helpen. Alleen met de officiële verordeningen moet rekening worden gehouden en de aansprakelijkheid van </w:t>
      </w:r>
      <w:proofErr w:type="spellStart"/>
      <w:r w:rsidR="00492AD0">
        <w:rPr>
          <w:rFonts w:ascii="Calibri" w:hAnsi="Calibri"/>
          <w:b/>
          <w:bCs/>
          <w:i/>
          <w:iCs/>
          <w:sz w:val="22"/>
          <w:szCs w:val="22"/>
          <w:lang w:val="nl-NL"/>
        </w:rPr>
        <w:t>Vinum</w:t>
      </w:r>
      <w:proofErr w:type="spellEnd"/>
      <w:r w:rsidR="00492AD0">
        <w:rPr>
          <w:rFonts w:ascii="Calibri" w:hAnsi="Calibri"/>
          <w:b/>
          <w:bCs/>
          <w:i/>
          <w:iCs/>
          <w:sz w:val="22"/>
          <w:szCs w:val="22"/>
          <w:lang w:val="nl-NL"/>
        </w:rPr>
        <w:t xml:space="preserve"> Et Spiritus Association Belgium</w:t>
      </w:r>
      <w:r w:rsidRPr="00351BF0">
        <w:rPr>
          <w:rFonts w:ascii="Calibri" w:hAnsi="Calibri"/>
          <w:b/>
          <w:bCs/>
          <w:i/>
          <w:iCs/>
          <w:sz w:val="22"/>
          <w:szCs w:val="22"/>
          <w:lang w:val="nl-NL"/>
        </w:rPr>
        <w:t xml:space="preserve"> kan </w:t>
      </w:r>
      <w:proofErr w:type="gramStart"/>
      <w:r w:rsidRPr="00351BF0">
        <w:rPr>
          <w:rFonts w:ascii="Calibri" w:hAnsi="Calibri"/>
          <w:b/>
          <w:bCs/>
          <w:i/>
          <w:iCs/>
          <w:sz w:val="22"/>
          <w:szCs w:val="22"/>
          <w:lang w:val="nl-NL"/>
        </w:rPr>
        <w:t>geenszins</w:t>
      </w:r>
      <w:proofErr w:type="gramEnd"/>
      <w:r w:rsidRPr="00351BF0">
        <w:rPr>
          <w:rFonts w:ascii="Calibri" w:hAnsi="Calibri"/>
          <w:b/>
          <w:bCs/>
          <w:i/>
          <w:iCs/>
          <w:sz w:val="22"/>
          <w:szCs w:val="22"/>
          <w:lang w:val="nl-NL"/>
        </w:rPr>
        <w:t xml:space="preserve"> worden ingeroepen.</w:t>
      </w:r>
    </w:p>
    <w:p w:rsidR="00186124" w:rsidRPr="00351BF0" w:rsidRDefault="00186124" w:rsidP="00A761B9">
      <w:pPr>
        <w:rPr>
          <w:lang w:val="nl-NL"/>
        </w:rPr>
      </w:pPr>
    </w:p>
    <w:p w:rsidR="00186124" w:rsidRPr="008B23A9" w:rsidRDefault="00186124" w:rsidP="00EB48CE">
      <w:pPr>
        <w:jc w:val="both"/>
        <w:rPr>
          <w:lang w:val="nl-BE"/>
        </w:rPr>
      </w:pPr>
    </w:p>
    <w:p w:rsidR="00186124" w:rsidRPr="008B23A9" w:rsidRDefault="00186124" w:rsidP="00B75D0E">
      <w:pPr>
        <w:jc w:val="both"/>
        <w:rPr>
          <w:lang w:val="nl-BE"/>
        </w:rPr>
      </w:pPr>
    </w:p>
    <w:p w:rsidR="00186124" w:rsidRPr="008B23A9" w:rsidRDefault="00186124" w:rsidP="00B75D0E">
      <w:pPr>
        <w:jc w:val="both"/>
        <w:rPr>
          <w:lang w:val="nl-BE"/>
        </w:rPr>
      </w:pPr>
    </w:p>
    <w:sectPr w:rsidR="00186124" w:rsidRPr="008B23A9" w:rsidSect="0047023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CF" w:rsidRDefault="009305CF" w:rsidP="00CC0172">
      <w:r>
        <w:separator/>
      </w:r>
    </w:p>
  </w:endnote>
  <w:endnote w:type="continuationSeparator" w:id="0">
    <w:p w:rsidR="009305CF" w:rsidRDefault="009305CF" w:rsidP="00CC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CF" w:rsidRDefault="009305CF" w:rsidP="00CC0172">
      <w:r>
        <w:separator/>
      </w:r>
    </w:p>
  </w:footnote>
  <w:footnote w:type="continuationSeparator" w:id="0">
    <w:p w:rsidR="009305CF" w:rsidRDefault="009305CF" w:rsidP="00CC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89A"/>
    <w:multiLevelType w:val="hybridMultilevel"/>
    <w:tmpl w:val="1026CA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A4622"/>
    <w:multiLevelType w:val="hybridMultilevel"/>
    <w:tmpl w:val="AA481B7A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B42EAA"/>
    <w:multiLevelType w:val="hybridMultilevel"/>
    <w:tmpl w:val="F8E06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4645D"/>
    <w:multiLevelType w:val="hybridMultilevel"/>
    <w:tmpl w:val="0360E4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C2"/>
    <w:rsid w:val="0000662B"/>
    <w:rsid w:val="0001154E"/>
    <w:rsid w:val="000333D5"/>
    <w:rsid w:val="000358BB"/>
    <w:rsid w:val="00042EC1"/>
    <w:rsid w:val="00046CB7"/>
    <w:rsid w:val="000505B0"/>
    <w:rsid w:val="00054771"/>
    <w:rsid w:val="00060B5D"/>
    <w:rsid w:val="0006112F"/>
    <w:rsid w:val="000611B8"/>
    <w:rsid w:val="00062600"/>
    <w:rsid w:val="00074E68"/>
    <w:rsid w:val="00076649"/>
    <w:rsid w:val="0007721F"/>
    <w:rsid w:val="00080D97"/>
    <w:rsid w:val="00082555"/>
    <w:rsid w:val="00091955"/>
    <w:rsid w:val="00093999"/>
    <w:rsid w:val="000A095D"/>
    <w:rsid w:val="000A12F5"/>
    <w:rsid w:val="000A4C92"/>
    <w:rsid w:val="000B4AEC"/>
    <w:rsid w:val="000C0A05"/>
    <w:rsid w:val="000C78CB"/>
    <w:rsid w:val="000E31C2"/>
    <w:rsid w:val="000E67BE"/>
    <w:rsid w:val="000F3551"/>
    <w:rsid w:val="000F414E"/>
    <w:rsid w:val="00111734"/>
    <w:rsid w:val="00116FFF"/>
    <w:rsid w:val="00137FE3"/>
    <w:rsid w:val="001559C5"/>
    <w:rsid w:val="00164548"/>
    <w:rsid w:val="00171957"/>
    <w:rsid w:val="00171F47"/>
    <w:rsid w:val="00175C1E"/>
    <w:rsid w:val="00176F96"/>
    <w:rsid w:val="001770B0"/>
    <w:rsid w:val="00184249"/>
    <w:rsid w:val="00185266"/>
    <w:rsid w:val="00186124"/>
    <w:rsid w:val="001900C6"/>
    <w:rsid w:val="0019254E"/>
    <w:rsid w:val="001A68BA"/>
    <w:rsid w:val="001C3553"/>
    <w:rsid w:val="001C3774"/>
    <w:rsid w:val="001C6019"/>
    <w:rsid w:val="001C7195"/>
    <w:rsid w:val="001D4D3C"/>
    <w:rsid w:val="001D6844"/>
    <w:rsid w:val="001D6E9C"/>
    <w:rsid w:val="001E4355"/>
    <w:rsid w:val="001F2FAB"/>
    <w:rsid w:val="001F5926"/>
    <w:rsid w:val="00202DC7"/>
    <w:rsid w:val="00214432"/>
    <w:rsid w:val="00237202"/>
    <w:rsid w:val="002434E9"/>
    <w:rsid w:val="002457D5"/>
    <w:rsid w:val="00252F50"/>
    <w:rsid w:val="00260352"/>
    <w:rsid w:val="00263673"/>
    <w:rsid w:val="00264EF4"/>
    <w:rsid w:val="0027050B"/>
    <w:rsid w:val="0027415A"/>
    <w:rsid w:val="00294DB1"/>
    <w:rsid w:val="002A3A14"/>
    <w:rsid w:val="002A3E89"/>
    <w:rsid w:val="002B19F1"/>
    <w:rsid w:val="002C0125"/>
    <w:rsid w:val="002C0764"/>
    <w:rsid w:val="002C23F7"/>
    <w:rsid w:val="002E3F45"/>
    <w:rsid w:val="002F588A"/>
    <w:rsid w:val="003061F2"/>
    <w:rsid w:val="003132DC"/>
    <w:rsid w:val="003173AC"/>
    <w:rsid w:val="0032438D"/>
    <w:rsid w:val="00327C0F"/>
    <w:rsid w:val="00333F24"/>
    <w:rsid w:val="00336AC3"/>
    <w:rsid w:val="00340D6C"/>
    <w:rsid w:val="00343188"/>
    <w:rsid w:val="00343D3E"/>
    <w:rsid w:val="00351BF0"/>
    <w:rsid w:val="003618D0"/>
    <w:rsid w:val="0037072F"/>
    <w:rsid w:val="00372007"/>
    <w:rsid w:val="00381316"/>
    <w:rsid w:val="003829E4"/>
    <w:rsid w:val="00385145"/>
    <w:rsid w:val="00386171"/>
    <w:rsid w:val="00387E58"/>
    <w:rsid w:val="00395148"/>
    <w:rsid w:val="003A1701"/>
    <w:rsid w:val="003C1E86"/>
    <w:rsid w:val="003D0285"/>
    <w:rsid w:val="003D2829"/>
    <w:rsid w:val="003D7400"/>
    <w:rsid w:val="003E2B12"/>
    <w:rsid w:val="003E6A75"/>
    <w:rsid w:val="003E7C15"/>
    <w:rsid w:val="003F46C4"/>
    <w:rsid w:val="003F6779"/>
    <w:rsid w:val="00410443"/>
    <w:rsid w:val="004109D5"/>
    <w:rsid w:val="00413E5C"/>
    <w:rsid w:val="004174EC"/>
    <w:rsid w:val="004179F4"/>
    <w:rsid w:val="0043703E"/>
    <w:rsid w:val="00444610"/>
    <w:rsid w:val="004456BF"/>
    <w:rsid w:val="00446F20"/>
    <w:rsid w:val="004501A4"/>
    <w:rsid w:val="0045653C"/>
    <w:rsid w:val="00457B36"/>
    <w:rsid w:val="0046072A"/>
    <w:rsid w:val="00470238"/>
    <w:rsid w:val="00492AD0"/>
    <w:rsid w:val="004B540A"/>
    <w:rsid w:val="004C262A"/>
    <w:rsid w:val="004E0C89"/>
    <w:rsid w:val="004E5C50"/>
    <w:rsid w:val="00513EDF"/>
    <w:rsid w:val="00516038"/>
    <w:rsid w:val="00525609"/>
    <w:rsid w:val="00526C59"/>
    <w:rsid w:val="00536EC5"/>
    <w:rsid w:val="00540A2F"/>
    <w:rsid w:val="005419AD"/>
    <w:rsid w:val="00542B50"/>
    <w:rsid w:val="00544909"/>
    <w:rsid w:val="00556902"/>
    <w:rsid w:val="00556A7C"/>
    <w:rsid w:val="005572DB"/>
    <w:rsid w:val="00565D40"/>
    <w:rsid w:val="00571343"/>
    <w:rsid w:val="005772CE"/>
    <w:rsid w:val="00580512"/>
    <w:rsid w:val="005823E9"/>
    <w:rsid w:val="00582E81"/>
    <w:rsid w:val="00583E6A"/>
    <w:rsid w:val="00584B02"/>
    <w:rsid w:val="00584CD9"/>
    <w:rsid w:val="00586C25"/>
    <w:rsid w:val="00591932"/>
    <w:rsid w:val="005934E7"/>
    <w:rsid w:val="005A78D3"/>
    <w:rsid w:val="005B10D9"/>
    <w:rsid w:val="005C5B83"/>
    <w:rsid w:val="005D27A4"/>
    <w:rsid w:val="005D3E81"/>
    <w:rsid w:val="005D3FCA"/>
    <w:rsid w:val="005E2E92"/>
    <w:rsid w:val="005E4DA7"/>
    <w:rsid w:val="005E6C9B"/>
    <w:rsid w:val="005F2EC9"/>
    <w:rsid w:val="006005F1"/>
    <w:rsid w:val="00601CCC"/>
    <w:rsid w:val="0060556C"/>
    <w:rsid w:val="0060734D"/>
    <w:rsid w:val="00612D37"/>
    <w:rsid w:val="00612E95"/>
    <w:rsid w:val="00622FEE"/>
    <w:rsid w:val="00624372"/>
    <w:rsid w:val="0063556C"/>
    <w:rsid w:val="0064379A"/>
    <w:rsid w:val="006511A4"/>
    <w:rsid w:val="00654026"/>
    <w:rsid w:val="006570F0"/>
    <w:rsid w:val="0066080C"/>
    <w:rsid w:val="006619BA"/>
    <w:rsid w:val="006643D5"/>
    <w:rsid w:val="006830C8"/>
    <w:rsid w:val="00683826"/>
    <w:rsid w:val="00686B7D"/>
    <w:rsid w:val="00692E81"/>
    <w:rsid w:val="00693108"/>
    <w:rsid w:val="006A0044"/>
    <w:rsid w:val="006A0FE9"/>
    <w:rsid w:val="006B5649"/>
    <w:rsid w:val="006B6619"/>
    <w:rsid w:val="006C1F61"/>
    <w:rsid w:val="006D0BF2"/>
    <w:rsid w:val="006D5C38"/>
    <w:rsid w:val="006E0E83"/>
    <w:rsid w:val="006E40C8"/>
    <w:rsid w:val="006F7977"/>
    <w:rsid w:val="0070693C"/>
    <w:rsid w:val="00712CF2"/>
    <w:rsid w:val="00721B5A"/>
    <w:rsid w:val="00721EB3"/>
    <w:rsid w:val="00724119"/>
    <w:rsid w:val="007411C2"/>
    <w:rsid w:val="00744DC8"/>
    <w:rsid w:val="00745D45"/>
    <w:rsid w:val="00753FB5"/>
    <w:rsid w:val="00763289"/>
    <w:rsid w:val="0077091B"/>
    <w:rsid w:val="0078695C"/>
    <w:rsid w:val="007A5125"/>
    <w:rsid w:val="007A73EE"/>
    <w:rsid w:val="007B6A2A"/>
    <w:rsid w:val="007B76B2"/>
    <w:rsid w:val="007D3F5C"/>
    <w:rsid w:val="007E30C4"/>
    <w:rsid w:val="007F049D"/>
    <w:rsid w:val="00812FEC"/>
    <w:rsid w:val="00821B76"/>
    <w:rsid w:val="00836E49"/>
    <w:rsid w:val="0084406B"/>
    <w:rsid w:val="00870FE2"/>
    <w:rsid w:val="008935A7"/>
    <w:rsid w:val="008A1FF4"/>
    <w:rsid w:val="008B23A9"/>
    <w:rsid w:val="008B7E58"/>
    <w:rsid w:val="008D0F6C"/>
    <w:rsid w:val="008D360E"/>
    <w:rsid w:val="008E1B5E"/>
    <w:rsid w:val="008E2C6E"/>
    <w:rsid w:val="008F4492"/>
    <w:rsid w:val="008F7A6B"/>
    <w:rsid w:val="00913CD0"/>
    <w:rsid w:val="0092385A"/>
    <w:rsid w:val="009305CF"/>
    <w:rsid w:val="00933040"/>
    <w:rsid w:val="00952575"/>
    <w:rsid w:val="00952581"/>
    <w:rsid w:val="00966F6C"/>
    <w:rsid w:val="009879D1"/>
    <w:rsid w:val="009942B1"/>
    <w:rsid w:val="0099465E"/>
    <w:rsid w:val="00995D12"/>
    <w:rsid w:val="009A1AAE"/>
    <w:rsid w:val="009A1DFC"/>
    <w:rsid w:val="009A3ABE"/>
    <w:rsid w:val="009A4EFB"/>
    <w:rsid w:val="009B7CC5"/>
    <w:rsid w:val="009C0FA0"/>
    <w:rsid w:val="009D2FFD"/>
    <w:rsid w:val="00A0394D"/>
    <w:rsid w:val="00A0713E"/>
    <w:rsid w:val="00A16039"/>
    <w:rsid w:val="00A1686D"/>
    <w:rsid w:val="00A179D8"/>
    <w:rsid w:val="00A220CD"/>
    <w:rsid w:val="00A220E3"/>
    <w:rsid w:val="00A274B9"/>
    <w:rsid w:val="00A54501"/>
    <w:rsid w:val="00A624CD"/>
    <w:rsid w:val="00A723AD"/>
    <w:rsid w:val="00A761B9"/>
    <w:rsid w:val="00A825E0"/>
    <w:rsid w:val="00A95388"/>
    <w:rsid w:val="00A97ECE"/>
    <w:rsid w:val="00AB0AF9"/>
    <w:rsid w:val="00AB2CF3"/>
    <w:rsid w:val="00AC033B"/>
    <w:rsid w:val="00AC6C13"/>
    <w:rsid w:val="00AD05CE"/>
    <w:rsid w:val="00AD6534"/>
    <w:rsid w:val="00AE660D"/>
    <w:rsid w:val="00B060E5"/>
    <w:rsid w:val="00B06278"/>
    <w:rsid w:val="00B10460"/>
    <w:rsid w:val="00B166C2"/>
    <w:rsid w:val="00B300E5"/>
    <w:rsid w:val="00B30D62"/>
    <w:rsid w:val="00B319FE"/>
    <w:rsid w:val="00B42D3E"/>
    <w:rsid w:val="00B46912"/>
    <w:rsid w:val="00B535C3"/>
    <w:rsid w:val="00B60656"/>
    <w:rsid w:val="00B72E97"/>
    <w:rsid w:val="00B75D0E"/>
    <w:rsid w:val="00B82ED2"/>
    <w:rsid w:val="00B85A10"/>
    <w:rsid w:val="00B97AEC"/>
    <w:rsid w:val="00BA0387"/>
    <w:rsid w:val="00BA444A"/>
    <w:rsid w:val="00BB0943"/>
    <w:rsid w:val="00BB0F6F"/>
    <w:rsid w:val="00BE5D30"/>
    <w:rsid w:val="00BE605F"/>
    <w:rsid w:val="00BF0444"/>
    <w:rsid w:val="00BF2BF8"/>
    <w:rsid w:val="00C026CF"/>
    <w:rsid w:val="00C0334A"/>
    <w:rsid w:val="00C05C82"/>
    <w:rsid w:val="00C07149"/>
    <w:rsid w:val="00C10A44"/>
    <w:rsid w:val="00C15DA0"/>
    <w:rsid w:val="00C22B8C"/>
    <w:rsid w:val="00C259CF"/>
    <w:rsid w:val="00C63C02"/>
    <w:rsid w:val="00C84A67"/>
    <w:rsid w:val="00C879B7"/>
    <w:rsid w:val="00C90C09"/>
    <w:rsid w:val="00C91488"/>
    <w:rsid w:val="00CA2199"/>
    <w:rsid w:val="00CA53BA"/>
    <w:rsid w:val="00CB2F6C"/>
    <w:rsid w:val="00CC0172"/>
    <w:rsid w:val="00CC3AD3"/>
    <w:rsid w:val="00CD1A71"/>
    <w:rsid w:val="00CD2DFD"/>
    <w:rsid w:val="00CD6C5D"/>
    <w:rsid w:val="00CE75EC"/>
    <w:rsid w:val="00CF486A"/>
    <w:rsid w:val="00CF5272"/>
    <w:rsid w:val="00CF633A"/>
    <w:rsid w:val="00D05C6B"/>
    <w:rsid w:val="00D10888"/>
    <w:rsid w:val="00D4560A"/>
    <w:rsid w:val="00D45E44"/>
    <w:rsid w:val="00D514AC"/>
    <w:rsid w:val="00D530DB"/>
    <w:rsid w:val="00D56D4E"/>
    <w:rsid w:val="00D72492"/>
    <w:rsid w:val="00D76AAB"/>
    <w:rsid w:val="00D7704F"/>
    <w:rsid w:val="00D812D4"/>
    <w:rsid w:val="00D8281A"/>
    <w:rsid w:val="00D85917"/>
    <w:rsid w:val="00D96B20"/>
    <w:rsid w:val="00DA2EC5"/>
    <w:rsid w:val="00DB540A"/>
    <w:rsid w:val="00DB7D9C"/>
    <w:rsid w:val="00DD0ECF"/>
    <w:rsid w:val="00DD4BDB"/>
    <w:rsid w:val="00DE05B0"/>
    <w:rsid w:val="00DE0C84"/>
    <w:rsid w:val="00DE33B4"/>
    <w:rsid w:val="00DE5EF7"/>
    <w:rsid w:val="00E03798"/>
    <w:rsid w:val="00E1028F"/>
    <w:rsid w:val="00E33E3A"/>
    <w:rsid w:val="00E37666"/>
    <w:rsid w:val="00E63B96"/>
    <w:rsid w:val="00E758F2"/>
    <w:rsid w:val="00E862CD"/>
    <w:rsid w:val="00E93614"/>
    <w:rsid w:val="00EB02B9"/>
    <w:rsid w:val="00EB3053"/>
    <w:rsid w:val="00EB48CE"/>
    <w:rsid w:val="00EB5CCA"/>
    <w:rsid w:val="00EC568D"/>
    <w:rsid w:val="00ED09A1"/>
    <w:rsid w:val="00EE6B4C"/>
    <w:rsid w:val="00EE78A1"/>
    <w:rsid w:val="00F00C8E"/>
    <w:rsid w:val="00F0784A"/>
    <w:rsid w:val="00F367AE"/>
    <w:rsid w:val="00F4154D"/>
    <w:rsid w:val="00F44D2F"/>
    <w:rsid w:val="00F5134B"/>
    <w:rsid w:val="00F51B86"/>
    <w:rsid w:val="00F621E6"/>
    <w:rsid w:val="00F62756"/>
    <w:rsid w:val="00F641CC"/>
    <w:rsid w:val="00F82412"/>
    <w:rsid w:val="00F9125A"/>
    <w:rsid w:val="00FA441E"/>
    <w:rsid w:val="00FA5151"/>
    <w:rsid w:val="00FB32A9"/>
    <w:rsid w:val="00FF45D5"/>
    <w:rsid w:val="00FF5EB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8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061F2"/>
    <w:rPr>
      <w:rFonts w:ascii="Tahoma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FBD"/>
    <w:rPr>
      <w:rFonts w:ascii="Times New Roman" w:hAnsi="Times New Roman"/>
      <w:sz w:val="0"/>
      <w:szCs w:val="0"/>
      <w:lang w:eastAsia="en-US"/>
    </w:rPr>
  </w:style>
  <w:style w:type="paragraph" w:styleId="Paragraphedeliste">
    <w:name w:val="List Paragraph"/>
    <w:basedOn w:val="Normal"/>
    <w:uiPriority w:val="99"/>
    <w:qFormat/>
    <w:rsid w:val="000E31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CC01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C0172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CC01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C0172"/>
    <w:rPr>
      <w:rFonts w:cs="Times New Roman"/>
    </w:rPr>
  </w:style>
  <w:style w:type="character" w:styleId="Accentuation">
    <w:name w:val="Emphasis"/>
    <w:basedOn w:val="Policepardfaut"/>
    <w:uiPriority w:val="99"/>
    <w:qFormat/>
    <w:rsid w:val="00EB48CE"/>
    <w:rPr>
      <w:rFonts w:cs="Times New Roman"/>
      <w:b/>
      <w:bCs/>
    </w:rPr>
  </w:style>
  <w:style w:type="paragraph" w:styleId="Sansinterligne">
    <w:name w:val="No Spacing"/>
    <w:uiPriority w:val="99"/>
    <w:qFormat/>
    <w:rsid w:val="00EB48CE"/>
    <w:rPr>
      <w:lang w:val="fr-FR" w:eastAsia="en-US"/>
    </w:rPr>
  </w:style>
  <w:style w:type="character" w:styleId="Lienhypertexte">
    <w:name w:val="Hyperlink"/>
    <w:basedOn w:val="Policepardfaut"/>
    <w:uiPriority w:val="99"/>
    <w:rsid w:val="00EB48CE"/>
    <w:rPr>
      <w:rFonts w:cs="Times New Roman"/>
      <w:color w:val="0000FF"/>
      <w:u w:val="single"/>
    </w:rPr>
  </w:style>
  <w:style w:type="paragraph" w:customStyle="1" w:styleId="bodytext1">
    <w:name w:val="bodytext1"/>
    <w:basedOn w:val="Normal"/>
    <w:uiPriority w:val="99"/>
    <w:rsid w:val="00A761B9"/>
    <w:pPr>
      <w:spacing w:before="50" w:after="50"/>
      <w:ind w:firstLine="250"/>
      <w:jc w:val="both"/>
    </w:pPr>
    <w:rPr>
      <w:rFonts w:ascii="Arial" w:eastAsia="Times New Roman" w:hAnsi="Arial" w:cs="Arial"/>
      <w:sz w:val="14"/>
      <w:szCs w:val="14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492AD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 w:bidi="he-IL"/>
    </w:rPr>
  </w:style>
  <w:style w:type="character" w:customStyle="1" w:styleId="TitreCar">
    <w:name w:val="Titre Car"/>
    <w:basedOn w:val="Policepardfaut"/>
    <w:link w:val="Titre"/>
    <w:uiPriority w:val="10"/>
    <w:rsid w:val="00492AD0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8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061F2"/>
    <w:rPr>
      <w:rFonts w:ascii="Tahoma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FBD"/>
    <w:rPr>
      <w:rFonts w:ascii="Times New Roman" w:hAnsi="Times New Roman"/>
      <w:sz w:val="0"/>
      <w:szCs w:val="0"/>
      <w:lang w:eastAsia="en-US"/>
    </w:rPr>
  </w:style>
  <w:style w:type="paragraph" w:styleId="Paragraphedeliste">
    <w:name w:val="List Paragraph"/>
    <w:basedOn w:val="Normal"/>
    <w:uiPriority w:val="99"/>
    <w:qFormat/>
    <w:rsid w:val="000E31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CC01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C0172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CC01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C0172"/>
    <w:rPr>
      <w:rFonts w:cs="Times New Roman"/>
    </w:rPr>
  </w:style>
  <w:style w:type="character" w:styleId="Accentuation">
    <w:name w:val="Emphasis"/>
    <w:basedOn w:val="Policepardfaut"/>
    <w:uiPriority w:val="99"/>
    <w:qFormat/>
    <w:rsid w:val="00EB48CE"/>
    <w:rPr>
      <w:rFonts w:cs="Times New Roman"/>
      <w:b/>
      <w:bCs/>
    </w:rPr>
  </w:style>
  <w:style w:type="paragraph" w:styleId="Sansinterligne">
    <w:name w:val="No Spacing"/>
    <w:uiPriority w:val="99"/>
    <w:qFormat/>
    <w:rsid w:val="00EB48CE"/>
    <w:rPr>
      <w:lang w:val="fr-FR" w:eastAsia="en-US"/>
    </w:rPr>
  </w:style>
  <w:style w:type="character" w:styleId="Lienhypertexte">
    <w:name w:val="Hyperlink"/>
    <w:basedOn w:val="Policepardfaut"/>
    <w:uiPriority w:val="99"/>
    <w:rsid w:val="00EB48CE"/>
    <w:rPr>
      <w:rFonts w:cs="Times New Roman"/>
      <w:color w:val="0000FF"/>
      <w:u w:val="single"/>
    </w:rPr>
  </w:style>
  <w:style w:type="paragraph" w:customStyle="1" w:styleId="bodytext1">
    <w:name w:val="bodytext1"/>
    <w:basedOn w:val="Normal"/>
    <w:uiPriority w:val="99"/>
    <w:rsid w:val="00A761B9"/>
    <w:pPr>
      <w:spacing w:before="50" w:after="50"/>
      <w:ind w:firstLine="250"/>
      <w:jc w:val="both"/>
    </w:pPr>
    <w:rPr>
      <w:rFonts w:ascii="Arial" w:eastAsia="Times New Roman" w:hAnsi="Arial" w:cs="Arial"/>
      <w:sz w:val="14"/>
      <w:szCs w:val="14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492AD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 w:bidi="he-IL"/>
    </w:rPr>
  </w:style>
  <w:style w:type="character" w:customStyle="1" w:styleId="TitreCar">
    <w:name w:val="Titre Car"/>
    <w:basedOn w:val="Policepardfaut"/>
    <w:link w:val="Titre"/>
    <w:uiPriority w:val="10"/>
    <w:rsid w:val="00492AD0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Jardin Muriel</cp:lastModifiedBy>
  <cp:revision>3</cp:revision>
  <dcterms:created xsi:type="dcterms:W3CDTF">2018-03-19T11:25:00Z</dcterms:created>
  <dcterms:modified xsi:type="dcterms:W3CDTF">2018-03-23T11:51:00Z</dcterms:modified>
</cp:coreProperties>
</file>