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7C8F0" w14:textId="4B633C5A" w:rsidR="00A45315" w:rsidRPr="00510DEE" w:rsidRDefault="002A54D4" w:rsidP="00945273">
      <w:pPr>
        <w:pStyle w:val="NormalWeb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PERSBERICHT</w:t>
      </w:r>
    </w:p>
    <w:p w14:paraId="2203169D" w14:textId="60EA946A" w:rsidR="00A45315" w:rsidRPr="00510DEE" w:rsidRDefault="00F47B84" w:rsidP="00945273">
      <w:pPr>
        <w:pStyle w:val="NormalWeb"/>
        <w:spacing w:before="0" w:beforeAutospacing="0" w:after="0" w:afterAutospacing="0"/>
        <w:jc w:val="right"/>
      </w:pPr>
      <w:r w:rsidRPr="00510DEE">
        <w:rPr>
          <w:rFonts w:ascii="Calibri" w:hAnsi="Calibri" w:cs="Calibri"/>
          <w:sz w:val="22"/>
          <w:szCs w:val="22"/>
        </w:rPr>
        <w:t>Bru</w:t>
      </w:r>
      <w:r w:rsidR="002A54D4" w:rsidRPr="00510DEE">
        <w:rPr>
          <w:rFonts w:ascii="Calibri" w:hAnsi="Calibri" w:cs="Calibri"/>
          <w:sz w:val="22"/>
          <w:szCs w:val="22"/>
        </w:rPr>
        <w:t>ssel</w:t>
      </w:r>
      <w:r w:rsidR="00A45315" w:rsidRPr="00510DEE">
        <w:rPr>
          <w:rFonts w:ascii="Calibri" w:hAnsi="Calibri" w:cs="Calibri"/>
          <w:sz w:val="22"/>
          <w:szCs w:val="22"/>
        </w:rPr>
        <w:t>,</w:t>
      </w:r>
      <w:r w:rsidRPr="00510DEE">
        <w:rPr>
          <w:rFonts w:ascii="Calibri" w:hAnsi="Calibri" w:cs="Calibri"/>
          <w:sz w:val="22"/>
          <w:szCs w:val="22"/>
        </w:rPr>
        <w:t xml:space="preserve"> </w:t>
      </w:r>
      <w:r w:rsidR="00A45315" w:rsidRPr="00510DEE">
        <w:rPr>
          <w:rFonts w:ascii="Calibri" w:hAnsi="Calibri" w:cs="Calibri"/>
          <w:sz w:val="22"/>
          <w:szCs w:val="22"/>
        </w:rPr>
        <w:t>1</w:t>
      </w:r>
      <w:r w:rsidR="00F66147" w:rsidRPr="00510DEE">
        <w:rPr>
          <w:rFonts w:ascii="Calibri" w:hAnsi="Calibri" w:cs="Calibri"/>
          <w:sz w:val="22"/>
          <w:szCs w:val="22"/>
        </w:rPr>
        <w:t>3</w:t>
      </w:r>
      <w:r w:rsidR="00A45315" w:rsidRPr="00510DEE">
        <w:rPr>
          <w:rFonts w:ascii="Calibri" w:hAnsi="Calibri" w:cs="Calibri"/>
          <w:sz w:val="22"/>
          <w:szCs w:val="22"/>
        </w:rPr>
        <w:t xml:space="preserve"> a</w:t>
      </w:r>
      <w:r w:rsidR="002A54D4" w:rsidRPr="00510DEE">
        <w:rPr>
          <w:rFonts w:ascii="Calibri" w:hAnsi="Calibri" w:cs="Calibri"/>
          <w:sz w:val="22"/>
          <w:szCs w:val="22"/>
        </w:rPr>
        <w:t>p</w:t>
      </w:r>
      <w:r w:rsidR="00A45315" w:rsidRPr="00510DEE">
        <w:rPr>
          <w:rFonts w:ascii="Calibri" w:hAnsi="Calibri" w:cs="Calibri"/>
          <w:sz w:val="22"/>
          <w:szCs w:val="22"/>
        </w:rPr>
        <w:t xml:space="preserve">ril 2021. </w:t>
      </w:r>
    </w:p>
    <w:p w14:paraId="040A3A30" w14:textId="0311B3FB" w:rsidR="00A45315" w:rsidRDefault="00A45315" w:rsidP="002153A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sz w:val="16"/>
          <w:szCs w:val="16"/>
        </w:rPr>
      </w:pPr>
    </w:p>
    <w:p w14:paraId="59325184" w14:textId="77777777" w:rsidR="00544E3C" w:rsidRPr="00510DEE" w:rsidRDefault="00544E3C" w:rsidP="002153A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sz w:val="16"/>
          <w:szCs w:val="16"/>
        </w:rPr>
      </w:pPr>
    </w:p>
    <w:p w14:paraId="1F3842C2" w14:textId="77777777" w:rsidR="00D8655D" w:rsidRPr="00510DEE" w:rsidRDefault="00D8655D" w:rsidP="002153A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sz w:val="16"/>
          <w:szCs w:val="16"/>
        </w:rPr>
      </w:pPr>
    </w:p>
    <w:p w14:paraId="651F1698" w14:textId="424AFDEB" w:rsidR="00F47B84" w:rsidRPr="00E12FFE" w:rsidRDefault="00DC3A4D" w:rsidP="002153A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Horecasector bundelt krachten in nationale campagne</w:t>
      </w:r>
      <w:r w:rsidR="00E30626" w:rsidRPr="002A54D4">
        <w:rPr>
          <w:rFonts w:ascii="Calibri" w:hAnsi="Calibri" w:cs="Calibri"/>
          <w:b/>
          <w:bCs/>
          <w:sz w:val="32"/>
          <w:szCs w:val="32"/>
        </w:rPr>
        <w:t xml:space="preserve"> “</w:t>
      </w:r>
      <w:r w:rsidR="00884D82">
        <w:rPr>
          <w:rFonts w:ascii="Calibri" w:hAnsi="Calibri" w:cs="Calibri"/>
          <w:b/>
          <w:bCs/>
          <w:i/>
          <w:iCs/>
          <w:sz w:val="32"/>
          <w:szCs w:val="32"/>
        </w:rPr>
        <w:t>Een</w:t>
      </w:r>
      <w:r w:rsidR="00E30626" w:rsidRPr="002A54D4">
        <w:rPr>
          <w:rFonts w:ascii="Calibri" w:hAnsi="Calibri" w:cs="Calibri"/>
          <w:b/>
          <w:bCs/>
          <w:i/>
          <w:iCs/>
          <w:sz w:val="32"/>
          <w:szCs w:val="32"/>
        </w:rPr>
        <w:t xml:space="preserve"> stil café kan je</w:t>
      </w:r>
      <w:r w:rsidR="00884D82">
        <w:rPr>
          <w:rFonts w:ascii="Calibri" w:hAnsi="Calibri" w:cs="Calibri"/>
          <w:b/>
          <w:bCs/>
          <w:i/>
          <w:iCs/>
          <w:sz w:val="32"/>
          <w:szCs w:val="32"/>
        </w:rPr>
        <w:t xml:space="preserve"> ook</w:t>
      </w:r>
      <w:r w:rsidR="00E30626" w:rsidRPr="002A54D4">
        <w:rPr>
          <w:rFonts w:ascii="Calibri" w:hAnsi="Calibri" w:cs="Calibri"/>
          <w:b/>
          <w:bCs/>
          <w:i/>
          <w:iCs/>
          <w:sz w:val="32"/>
          <w:szCs w:val="32"/>
        </w:rPr>
        <w:t xml:space="preserve"> wakker houden</w:t>
      </w:r>
      <w:r w:rsidR="00167A07" w:rsidRPr="002A54D4">
        <w:rPr>
          <w:rFonts w:ascii="Calibri" w:hAnsi="Calibri" w:cs="Calibri"/>
          <w:b/>
          <w:bCs/>
          <w:i/>
          <w:iCs/>
          <w:sz w:val="32"/>
          <w:szCs w:val="32"/>
        </w:rPr>
        <w:t xml:space="preserve">” </w:t>
      </w:r>
      <w:r>
        <w:rPr>
          <w:rFonts w:ascii="Calibri" w:hAnsi="Calibri" w:cs="Calibri"/>
          <w:b/>
          <w:bCs/>
          <w:sz w:val="32"/>
          <w:szCs w:val="32"/>
        </w:rPr>
        <w:t xml:space="preserve">en bepleit </w:t>
      </w:r>
      <w:r w:rsidR="00C92909" w:rsidRPr="00E12FFE">
        <w:rPr>
          <w:rFonts w:ascii="Calibri" w:hAnsi="Calibri" w:cs="Calibri"/>
          <w:b/>
          <w:bCs/>
          <w:sz w:val="32"/>
          <w:szCs w:val="32"/>
        </w:rPr>
        <w:t>een veilige heropening op 1 mei</w:t>
      </w:r>
    </w:p>
    <w:p w14:paraId="243C8028" w14:textId="0EFC1F1A" w:rsidR="0034723D" w:rsidRDefault="0034723D" w:rsidP="002153A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2"/>
          <w:szCs w:val="22"/>
          <w:lang w:eastAsia="nl-NL"/>
        </w:rPr>
      </w:pPr>
    </w:p>
    <w:p w14:paraId="7941EB6E" w14:textId="77777777" w:rsidR="003F09D3" w:rsidRDefault="003F09D3" w:rsidP="002153A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sz w:val="22"/>
          <w:szCs w:val="22"/>
          <w:lang w:eastAsia="nl-NL"/>
        </w:rPr>
      </w:pPr>
    </w:p>
    <w:p w14:paraId="5A2D685F" w14:textId="2C31C8B7" w:rsidR="00476499" w:rsidRPr="00D140C7" w:rsidRDefault="00D140C7" w:rsidP="002153A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>Een</w:t>
      </w:r>
      <w:r w:rsidR="004370E4" w:rsidRPr="00E12FFE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 stil café kan je</w:t>
      </w:r>
      <w:r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 ook</w:t>
      </w:r>
      <w:r w:rsidR="004370E4" w:rsidRPr="00E12FFE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 wakker houden. Met die boodschap vragen horecaondernemers van bekende Belgische cafés </w:t>
      </w:r>
      <w:r w:rsidR="00884D82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en restaurants </w:t>
      </w:r>
      <w:r w:rsidR="004370E4" w:rsidRPr="00E12FFE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om op 1 mei open te kunnen gaan. </w:t>
      </w:r>
      <w:r w:rsidR="00476499" w:rsidRPr="00E12FFE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Voor 6 op de 10 cafés </w:t>
      </w:r>
      <w:r w:rsidRPr="00E12FFE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en restaurants </w:t>
      </w:r>
      <w:r w:rsidR="00476499" w:rsidRPr="00E12FFE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is openen op 1 mei geen luxe, maar een noodzaak. </w:t>
      </w:r>
      <w:r w:rsidR="004370E4" w:rsidRPr="00E12FFE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Daarnaast is de hele horecasector ook overtuigd deel te kunnen zijn van de oplossing voor deze pandemie: de horeca kan een veilige omgeving zijn, waar mensen op een gecontroleerde manier kunnen samen komen. </w:t>
      </w:r>
      <w:r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Ook het mentale welzijn van de bevolking heeft daar baat bij. Het is de eerste keer dat de belangrijkste </w:t>
      </w:r>
      <w:r w:rsidR="004370E4" w:rsidRPr="00E12FFE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>spelers in de horecasector</w:t>
      </w:r>
      <w:r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 </w:t>
      </w:r>
      <w:r w:rsidR="003F09D3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>–</w:t>
      </w:r>
      <w:r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 </w:t>
      </w:r>
      <w:r w:rsidR="004370E4" w:rsidRPr="00E12FFE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de federaties Horeca Vlaanderen, Horeca Brussel en </w:t>
      </w:r>
      <w:r w:rsidR="00444D34" w:rsidRPr="000E52C2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>Fédération HoReCa Wallonie</w:t>
      </w:r>
      <w:r w:rsidR="004370E4" w:rsidRPr="000E52C2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, </w:t>
      </w:r>
      <w:r w:rsidRPr="000E52C2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>de</w:t>
      </w:r>
      <w:r w:rsidR="004370E4" w:rsidRPr="000E52C2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 Belgische Brouwers, Fevia, Febed</w:t>
      </w:r>
      <w:r w:rsidR="001A3BC6" w:rsidRPr="000E52C2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, </w:t>
      </w:r>
      <w:r w:rsidR="001A3BC6" w:rsidRPr="000E52C2">
        <w:rPr>
          <w:b/>
          <w:bCs/>
          <w:sz w:val="22"/>
          <w:szCs w:val="22"/>
        </w:rPr>
        <w:t>Vinum&amp;Spiritus</w:t>
      </w:r>
      <w:r w:rsidR="00E00F11">
        <w:rPr>
          <w:b/>
          <w:bCs/>
          <w:sz w:val="22"/>
          <w:szCs w:val="22"/>
        </w:rPr>
        <w:t xml:space="preserve">, </w:t>
      </w:r>
      <w:r w:rsidR="001A3BC6" w:rsidRPr="000E52C2">
        <w:rPr>
          <w:b/>
          <w:bCs/>
          <w:sz w:val="22"/>
          <w:szCs w:val="22"/>
        </w:rPr>
        <w:t xml:space="preserve"> Water&amp;Frisdranken</w:t>
      </w:r>
      <w:r w:rsidR="00AE2E1D" w:rsidRPr="000E52C2">
        <w:rPr>
          <w:b/>
          <w:bCs/>
          <w:sz w:val="22"/>
          <w:szCs w:val="22"/>
        </w:rPr>
        <w:t xml:space="preserve"> </w:t>
      </w:r>
      <w:r w:rsidR="003F09D3" w:rsidRPr="000E52C2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>–</w:t>
      </w:r>
      <w:r w:rsidR="00AE2E1D" w:rsidRPr="000E52C2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 </w:t>
      </w:r>
      <w:r w:rsidRPr="000E52C2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hun krachten bundelen in </w:t>
      </w:r>
      <w:r w:rsidR="00BF1B6F" w:rsidRPr="000E52C2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een </w:t>
      </w:r>
      <w:r w:rsidRPr="000E52C2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dergelijke </w:t>
      </w:r>
      <w:r w:rsidR="00BF1B6F" w:rsidRPr="000E52C2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>actie</w:t>
      </w:r>
      <w:r w:rsidR="004370E4" w:rsidRPr="000E52C2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. De campagne </w:t>
      </w:r>
      <w:r w:rsidRPr="000E52C2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“Een stil café kan je ook wakker houden” </w:t>
      </w:r>
      <w:r w:rsidR="004370E4" w:rsidRPr="000E52C2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>start</w:t>
      </w:r>
      <w:r w:rsidR="004370E4" w:rsidRPr="00E12FFE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 dinsdag, aan de vooravond van het Overlegcomité</w:t>
      </w:r>
      <w:r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, </w:t>
      </w:r>
      <w:r w:rsidR="004370E4" w:rsidRPr="00E12FFE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op sociale media en zal paginagroot in kranten </w:t>
      </w:r>
      <w:r w:rsidR="00E12FFE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over heel België </w:t>
      </w:r>
      <w:r w:rsidR="004370E4" w:rsidRPr="00E12FFE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>geadverteerd worden op woensdag 14 mei. Doel is o</w:t>
      </w:r>
      <w:r w:rsidR="00476499" w:rsidRPr="00E12FFE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m de overheid te herinneren aan </w:t>
      </w:r>
      <w:r w:rsidR="004370E4" w:rsidRPr="00E12FFE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het beloofde perspectief </w:t>
      </w:r>
      <w:r w:rsidR="00476499" w:rsidRPr="00E12FFE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>om op 1 mei te openen</w:t>
      </w:r>
      <w:r w:rsidR="004370E4" w:rsidRPr="00E12FFE">
        <w:rPr>
          <w:rFonts w:ascii="Calibri" w:eastAsia="Times New Roman" w:hAnsi="Calibri" w:cs="Calibri"/>
          <w:b/>
          <w:bCs/>
          <w:sz w:val="22"/>
          <w:szCs w:val="22"/>
          <w:lang w:eastAsia="nl-NL"/>
        </w:rPr>
        <w:t xml:space="preserve">. </w:t>
      </w:r>
    </w:p>
    <w:p w14:paraId="02319788" w14:textId="5E49F7E2" w:rsidR="007408E7" w:rsidRPr="007408E7" w:rsidRDefault="007408E7" w:rsidP="002153A7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7408E7">
        <w:rPr>
          <w:rFonts w:ascii="Calibri" w:hAnsi="Calibri" w:cs="Calibri"/>
          <w:sz w:val="22"/>
          <w:szCs w:val="22"/>
        </w:rPr>
        <w:t>Met de campagne</w:t>
      </w:r>
      <w:r w:rsidR="009C1555">
        <w:rPr>
          <w:rFonts w:ascii="Calibri" w:hAnsi="Calibri" w:cs="Calibri"/>
          <w:sz w:val="22"/>
          <w:szCs w:val="22"/>
        </w:rPr>
        <w:t xml:space="preserve"> “</w:t>
      </w:r>
      <w:r w:rsidR="009C1555" w:rsidRPr="009C1555">
        <w:rPr>
          <w:rFonts w:ascii="Calibri" w:hAnsi="Calibri" w:cs="Calibri"/>
          <w:i/>
          <w:iCs/>
          <w:sz w:val="22"/>
          <w:szCs w:val="22"/>
        </w:rPr>
        <w:t>Ook een stil café kan je wakker houden</w:t>
      </w:r>
      <w:r w:rsidR="009C1555">
        <w:rPr>
          <w:rFonts w:ascii="Calibri" w:hAnsi="Calibri" w:cs="Calibri"/>
          <w:sz w:val="22"/>
          <w:szCs w:val="22"/>
        </w:rPr>
        <w:t>”</w:t>
      </w:r>
      <w:r w:rsidRPr="007408E7">
        <w:rPr>
          <w:rFonts w:ascii="Calibri" w:hAnsi="Calibri" w:cs="Calibri"/>
          <w:sz w:val="22"/>
          <w:szCs w:val="22"/>
        </w:rPr>
        <w:t xml:space="preserve"> trekken de </w:t>
      </w:r>
      <w:r w:rsidR="00EB5E4F">
        <w:rPr>
          <w:rFonts w:ascii="Calibri" w:hAnsi="Calibri" w:cs="Calibri"/>
          <w:sz w:val="22"/>
          <w:szCs w:val="22"/>
        </w:rPr>
        <w:t>initiatiefnemers</w:t>
      </w:r>
      <w:r w:rsidRPr="007408E7">
        <w:rPr>
          <w:rFonts w:ascii="Calibri" w:hAnsi="Calibri" w:cs="Calibri"/>
          <w:sz w:val="22"/>
          <w:szCs w:val="22"/>
        </w:rPr>
        <w:t xml:space="preserve"> aan de noodrem én geven ze ook aan hoe </w:t>
      </w:r>
      <w:r w:rsidR="00F125B9">
        <w:rPr>
          <w:rFonts w:ascii="Calibri" w:hAnsi="Calibri" w:cs="Calibri"/>
          <w:sz w:val="22"/>
          <w:szCs w:val="22"/>
        </w:rPr>
        <w:t>de horecasector</w:t>
      </w:r>
      <w:r w:rsidR="00F125B9" w:rsidRPr="007408E7">
        <w:rPr>
          <w:rFonts w:ascii="Calibri" w:hAnsi="Calibri" w:cs="Calibri"/>
          <w:sz w:val="22"/>
          <w:szCs w:val="22"/>
        </w:rPr>
        <w:t xml:space="preserve"> </w:t>
      </w:r>
      <w:r w:rsidRPr="007408E7">
        <w:rPr>
          <w:rFonts w:ascii="Calibri" w:hAnsi="Calibri" w:cs="Calibri"/>
          <w:sz w:val="22"/>
          <w:szCs w:val="22"/>
        </w:rPr>
        <w:t>deel k</w:t>
      </w:r>
      <w:r w:rsidR="00F125B9">
        <w:rPr>
          <w:rFonts w:ascii="Calibri" w:hAnsi="Calibri" w:cs="Calibri"/>
          <w:sz w:val="22"/>
          <w:szCs w:val="22"/>
        </w:rPr>
        <w:t>a</w:t>
      </w:r>
      <w:r w:rsidRPr="007408E7">
        <w:rPr>
          <w:rFonts w:ascii="Calibri" w:hAnsi="Calibri" w:cs="Calibri"/>
          <w:sz w:val="22"/>
          <w:szCs w:val="22"/>
        </w:rPr>
        <w:t xml:space="preserve">n zijn van de oplossing voor deze pandemie. De verschillende ongecontroleerde samenscholingen van de voorbije weken hebben </w:t>
      </w:r>
      <w:r w:rsidR="00F125B9">
        <w:rPr>
          <w:rFonts w:ascii="Calibri" w:hAnsi="Calibri" w:cs="Calibri"/>
          <w:sz w:val="22"/>
          <w:szCs w:val="22"/>
        </w:rPr>
        <w:t xml:space="preserve">immers </w:t>
      </w:r>
      <w:r w:rsidRPr="007408E7">
        <w:rPr>
          <w:rFonts w:ascii="Calibri" w:hAnsi="Calibri" w:cs="Calibri"/>
          <w:sz w:val="22"/>
          <w:szCs w:val="22"/>
        </w:rPr>
        <w:t xml:space="preserve">aangetoond dat het mentale welzijn van de bevolking onder druk staat na zes maanden isolement. De horeca heropenen </w:t>
      </w:r>
      <w:r w:rsidRPr="00B02547">
        <w:rPr>
          <w:rFonts w:ascii="Calibri" w:hAnsi="Calibri" w:cs="Calibri"/>
          <w:sz w:val="22"/>
          <w:szCs w:val="22"/>
        </w:rPr>
        <w:t>(</w:t>
      </w:r>
      <w:r w:rsidRPr="000B1010">
        <w:rPr>
          <w:rFonts w:ascii="Calibri" w:hAnsi="Calibri" w:cs="Calibri"/>
          <w:sz w:val="22"/>
          <w:szCs w:val="22"/>
        </w:rPr>
        <w:t>binnen/buiten)</w:t>
      </w:r>
      <w:r w:rsidRPr="007408E7">
        <w:rPr>
          <w:rFonts w:ascii="Calibri" w:hAnsi="Calibri" w:cs="Calibri"/>
          <w:sz w:val="22"/>
          <w:szCs w:val="22"/>
        </w:rPr>
        <w:t xml:space="preserve"> kan de broodnodige, veilige en ontspannende omgeving bieden voor de burgers waarin ze elkaar kunnen ontmoeten op een georganiseerde en veilige manier, mét naleving van alle geldende regels. </w:t>
      </w:r>
    </w:p>
    <w:p w14:paraId="486E88AE" w14:textId="4D916428" w:rsidR="00D140C7" w:rsidRPr="00E12FFE" w:rsidRDefault="00D140C7" w:rsidP="002153A7">
      <w:pPr>
        <w:pStyle w:val="NormalWeb"/>
        <w:jc w:val="both"/>
        <w:rPr>
          <w:rFonts w:ascii="Calibri" w:hAnsi="Calibri" w:cs="Calibri"/>
          <w:b/>
          <w:bCs/>
          <w:sz w:val="22"/>
          <w:szCs w:val="22"/>
        </w:rPr>
      </w:pPr>
      <w:r w:rsidRPr="00E12FFE">
        <w:rPr>
          <w:rFonts w:ascii="Calibri" w:hAnsi="Calibri" w:cs="Calibri"/>
          <w:b/>
          <w:bCs/>
          <w:sz w:val="22"/>
          <w:szCs w:val="22"/>
        </w:rPr>
        <w:t>Deel van de oplossing</w:t>
      </w:r>
    </w:p>
    <w:p w14:paraId="521D3495" w14:textId="6940C030" w:rsidR="009E7063" w:rsidRDefault="007408E7" w:rsidP="002153A7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7408E7">
        <w:rPr>
          <w:rFonts w:ascii="Calibri" w:hAnsi="Calibri" w:cs="Calibri"/>
          <w:sz w:val="22"/>
          <w:szCs w:val="22"/>
        </w:rPr>
        <w:t>De veilige heropening op 1 mei, in combinatie met</w:t>
      </w:r>
      <w:r w:rsidR="00A56E32">
        <w:rPr>
          <w:rFonts w:ascii="Calibri" w:hAnsi="Calibri" w:cs="Calibri"/>
          <w:sz w:val="22"/>
          <w:szCs w:val="22"/>
        </w:rPr>
        <w:t xml:space="preserve"> </w:t>
      </w:r>
      <w:r w:rsidRPr="007408E7">
        <w:rPr>
          <w:rFonts w:ascii="Calibri" w:hAnsi="Calibri" w:cs="Calibri"/>
          <w:sz w:val="22"/>
          <w:szCs w:val="22"/>
        </w:rPr>
        <w:t xml:space="preserve">financiële steunmaatregelen, zal de sector </w:t>
      </w:r>
      <w:r w:rsidR="00ED7095">
        <w:rPr>
          <w:rFonts w:ascii="Calibri" w:hAnsi="Calibri" w:cs="Calibri"/>
          <w:sz w:val="22"/>
          <w:szCs w:val="22"/>
        </w:rPr>
        <w:t xml:space="preserve">zelf </w:t>
      </w:r>
      <w:r w:rsidR="00DA74CC">
        <w:rPr>
          <w:rFonts w:ascii="Calibri" w:hAnsi="Calibri" w:cs="Calibri"/>
          <w:sz w:val="22"/>
          <w:szCs w:val="22"/>
        </w:rPr>
        <w:t xml:space="preserve">ook </w:t>
      </w:r>
      <w:r w:rsidRPr="007408E7">
        <w:rPr>
          <w:rFonts w:ascii="Calibri" w:hAnsi="Calibri" w:cs="Calibri"/>
          <w:sz w:val="22"/>
          <w:szCs w:val="22"/>
        </w:rPr>
        <w:t>de broodnodige boost geven. Uit eerdere cijfers van Graydon</w:t>
      </w:r>
      <w:r w:rsidR="00EE7ED9">
        <w:rPr>
          <w:rStyle w:val="Appelnotedebasdep"/>
          <w:rFonts w:ascii="Calibri" w:hAnsi="Calibri" w:cs="Calibri"/>
          <w:sz w:val="22"/>
          <w:szCs w:val="22"/>
        </w:rPr>
        <w:footnoteReference w:id="2"/>
      </w:r>
      <w:r w:rsidR="00EE7ED9">
        <w:rPr>
          <w:rFonts w:ascii="Calibri" w:hAnsi="Calibri" w:cs="Calibri"/>
          <w:sz w:val="22"/>
          <w:szCs w:val="22"/>
        </w:rPr>
        <w:t xml:space="preserve"> </w:t>
      </w:r>
      <w:r w:rsidRPr="007408E7">
        <w:rPr>
          <w:rFonts w:ascii="Calibri" w:hAnsi="Calibri" w:cs="Calibri"/>
          <w:sz w:val="22"/>
          <w:szCs w:val="22"/>
        </w:rPr>
        <w:t xml:space="preserve">bleek dat </w:t>
      </w:r>
      <w:r w:rsidR="00BF1B6F">
        <w:rPr>
          <w:rFonts w:ascii="Calibri" w:hAnsi="Calibri" w:cs="Calibri"/>
          <w:sz w:val="22"/>
          <w:szCs w:val="22"/>
        </w:rPr>
        <w:t>éé</w:t>
      </w:r>
      <w:r w:rsidR="00372C5B">
        <w:rPr>
          <w:rFonts w:ascii="Calibri" w:hAnsi="Calibri" w:cs="Calibri"/>
          <w:sz w:val="22"/>
          <w:szCs w:val="22"/>
        </w:rPr>
        <w:t>n</w:t>
      </w:r>
      <w:r w:rsidRPr="007408E7">
        <w:rPr>
          <w:rFonts w:ascii="Calibri" w:hAnsi="Calibri" w:cs="Calibri"/>
          <w:sz w:val="22"/>
          <w:szCs w:val="22"/>
        </w:rPr>
        <w:t xml:space="preserve"> op </w:t>
      </w:r>
      <w:r w:rsidR="00372C5B">
        <w:rPr>
          <w:rFonts w:ascii="Calibri" w:hAnsi="Calibri" w:cs="Calibri"/>
          <w:sz w:val="22"/>
          <w:szCs w:val="22"/>
        </w:rPr>
        <w:t>vijf</w:t>
      </w:r>
      <w:r w:rsidRPr="007408E7">
        <w:rPr>
          <w:rFonts w:ascii="Calibri" w:hAnsi="Calibri" w:cs="Calibri"/>
          <w:sz w:val="22"/>
          <w:szCs w:val="22"/>
        </w:rPr>
        <w:t xml:space="preserve"> cafés die voor de crisis financieel gezond waren, nu in de financiële risicozone zitten. </w:t>
      </w:r>
      <w:r w:rsidR="008922B3">
        <w:rPr>
          <w:rFonts w:ascii="Calibri" w:hAnsi="Calibri" w:cs="Calibri"/>
          <w:sz w:val="22"/>
          <w:szCs w:val="22"/>
        </w:rPr>
        <w:t xml:space="preserve"> Voor cafés en restaurants samen gaat dat over 61% die </w:t>
      </w:r>
      <w:r w:rsidR="00DA4750">
        <w:rPr>
          <w:rFonts w:ascii="Calibri" w:hAnsi="Calibri" w:cs="Calibri"/>
          <w:sz w:val="22"/>
          <w:szCs w:val="22"/>
        </w:rPr>
        <w:t xml:space="preserve">voor de crisis gezond waren en nu in moeilijke papieren zitten. </w:t>
      </w:r>
      <w:r w:rsidRPr="007408E7">
        <w:rPr>
          <w:rFonts w:ascii="Calibri" w:hAnsi="Calibri" w:cs="Calibri"/>
          <w:sz w:val="22"/>
          <w:szCs w:val="22"/>
        </w:rPr>
        <w:t>De hele keten</w:t>
      </w:r>
      <w:r w:rsidR="00F729E7">
        <w:rPr>
          <w:rFonts w:ascii="Calibri" w:hAnsi="Calibri" w:cs="Calibri"/>
          <w:sz w:val="22"/>
          <w:szCs w:val="22"/>
        </w:rPr>
        <w:t xml:space="preserve">, van </w:t>
      </w:r>
      <w:r w:rsidR="00B26205">
        <w:rPr>
          <w:rFonts w:ascii="Calibri" w:hAnsi="Calibri" w:cs="Calibri"/>
          <w:sz w:val="22"/>
          <w:szCs w:val="22"/>
        </w:rPr>
        <w:t>brouwer</w:t>
      </w:r>
      <w:r w:rsidR="00284D03">
        <w:rPr>
          <w:rFonts w:ascii="Calibri" w:hAnsi="Calibri" w:cs="Calibri"/>
          <w:sz w:val="22"/>
          <w:szCs w:val="22"/>
        </w:rPr>
        <w:t>s en</w:t>
      </w:r>
      <w:r w:rsidR="00B26205">
        <w:rPr>
          <w:rFonts w:ascii="Calibri" w:hAnsi="Calibri" w:cs="Calibri"/>
          <w:sz w:val="22"/>
          <w:szCs w:val="22"/>
        </w:rPr>
        <w:t xml:space="preserve"> </w:t>
      </w:r>
      <w:r w:rsidR="00553C18">
        <w:rPr>
          <w:rFonts w:ascii="Calibri" w:hAnsi="Calibri" w:cs="Calibri"/>
          <w:sz w:val="22"/>
          <w:szCs w:val="22"/>
        </w:rPr>
        <w:t>leverancier</w:t>
      </w:r>
      <w:r w:rsidR="00284D03">
        <w:rPr>
          <w:rFonts w:ascii="Calibri" w:hAnsi="Calibri" w:cs="Calibri"/>
          <w:sz w:val="22"/>
          <w:szCs w:val="22"/>
        </w:rPr>
        <w:t>s</w:t>
      </w:r>
      <w:r w:rsidR="00553C18">
        <w:rPr>
          <w:rFonts w:ascii="Calibri" w:hAnsi="Calibri" w:cs="Calibri"/>
          <w:sz w:val="22"/>
          <w:szCs w:val="22"/>
        </w:rPr>
        <w:t xml:space="preserve"> tot</w:t>
      </w:r>
      <w:r w:rsidR="00B26205">
        <w:rPr>
          <w:rFonts w:ascii="Calibri" w:hAnsi="Calibri" w:cs="Calibri"/>
          <w:sz w:val="22"/>
          <w:szCs w:val="22"/>
        </w:rPr>
        <w:t xml:space="preserve"> de</w:t>
      </w:r>
      <w:r w:rsidR="00284D03">
        <w:rPr>
          <w:rFonts w:ascii="Calibri" w:hAnsi="Calibri" w:cs="Calibri"/>
          <w:sz w:val="22"/>
          <w:szCs w:val="22"/>
        </w:rPr>
        <w:t xml:space="preserve"> eigenaars, obers en jobstudenten</w:t>
      </w:r>
      <w:r w:rsidR="00D138DC">
        <w:rPr>
          <w:rFonts w:ascii="Calibri" w:hAnsi="Calibri" w:cs="Calibri"/>
          <w:sz w:val="22"/>
          <w:szCs w:val="22"/>
        </w:rPr>
        <w:t>,</w:t>
      </w:r>
      <w:r w:rsidR="003534EB">
        <w:rPr>
          <w:rFonts w:ascii="Calibri" w:hAnsi="Calibri" w:cs="Calibri"/>
          <w:sz w:val="22"/>
          <w:szCs w:val="22"/>
        </w:rPr>
        <w:t xml:space="preserve"> </w:t>
      </w:r>
      <w:r w:rsidRPr="007408E7">
        <w:rPr>
          <w:rFonts w:ascii="Calibri" w:hAnsi="Calibri" w:cs="Calibri"/>
          <w:sz w:val="22"/>
          <w:szCs w:val="22"/>
        </w:rPr>
        <w:t xml:space="preserve">krijgt daardoor zware klappen. Een veilige heropening van de horeca vanaf 1 mei is dus van essentieel belang om niet alleen onze economie en het mentale welzijn </w:t>
      </w:r>
      <w:r w:rsidRPr="000E52C2">
        <w:rPr>
          <w:rFonts w:ascii="Calibri" w:hAnsi="Calibri" w:cs="Calibri"/>
          <w:sz w:val="22"/>
          <w:szCs w:val="22"/>
        </w:rPr>
        <w:t xml:space="preserve">van de Belgen te redden, </w:t>
      </w:r>
      <w:r w:rsidR="00AE2E1D" w:rsidRPr="000E52C2">
        <w:rPr>
          <w:rFonts w:ascii="Calibri" w:hAnsi="Calibri" w:cs="Calibri"/>
          <w:sz w:val="22"/>
          <w:szCs w:val="22"/>
        </w:rPr>
        <w:t xml:space="preserve">ongecontroleerde en onveilige samenscholingen te vermijden, </w:t>
      </w:r>
      <w:r w:rsidRPr="000E52C2">
        <w:rPr>
          <w:rFonts w:ascii="Calibri" w:hAnsi="Calibri" w:cs="Calibri"/>
          <w:sz w:val="22"/>
          <w:szCs w:val="22"/>
        </w:rPr>
        <w:t>maar ook om de</w:t>
      </w:r>
      <w:r w:rsidRPr="005811F4">
        <w:rPr>
          <w:rFonts w:ascii="Calibri" w:hAnsi="Calibri" w:cs="Calibri"/>
          <w:sz w:val="22"/>
          <w:szCs w:val="22"/>
        </w:rPr>
        <w:t xml:space="preserve"> pandemie onder controle te houden.</w:t>
      </w:r>
    </w:p>
    <w:p w14:paraId="41917589" w14:textId="2DCB2961" w:rsidR="00D140C7" w:rsidRPr="00E12FFE" w:rsidRDefault="00D140C7" w:rsidP="002153A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E12FFE">
        <w:rPr>
          <w:rFonts w:ascii="Calibri" w:hAnsi="Calibri" w:cs="Calibri"/>
          <w:b/>
          <w:bCs/>
          <w:sz w:val="22"/>
          <w:szCs w:val="22"/>
        </w:rPr>
        <w:t xml:space="preserve">Doe mee: opendehoreca.be </w:t>
      </w:r>
    </w:p>
    <w:p w14:paraId="10A0CE7B" w14:textId="628C16CD" w:rsidR="00AE2E1D" w:rsidRDefault="00D140C7" w:rsidP="002153A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nl-NL"/>
        </w:rPr>
      </w:pPr>
      <w:r w:rsidRPr="00E12FFE">
        <w:rPr>
          <w:rFonts w:ascii="Calibri" w:hAnsi="Calibri" w:cs="Calibri"/>
          <w:sz w:val="22"/>
          <w:szCs w:val="22"/>
        </w:rPr>
        <w:t xml:space="preserve">Op de affiches </w:t>
      </w:r>
      <w:r w:rsidR="00BF1B6F">
        <w:rPr>
          <w:rFonts w:ascii="Calibri" w:hAnsi="Calibri" w:cs="Calibri"/>
          <w:sz w:val="22"/>
          <w:szCs w:val="22"/>
        </w:rPr>
        <w:t xml:space="preserve">worden </w:t>
      </w:r>
      <w:r w:rsidRPr="00E12FFE">
        <w:rPr>
          <w:rFonts w:ascii="Calibri" w:hAnsi="Calibri" w:cs="Calibri"/>
          <w:sz w:val="22"/>
          <w:szCs w:val="22"/>
        </w:rPr>
        <w:t xml:space="preserve">portretten </w:t>
      </w:r>
      <w:r w:rsidR="00BF1B6F">
        <w:rPr>
          <w:rFonts w:ascii="Calibri" w:hAnsi="Calibri" w:cs="Calibri"/>
          <w:sz w:val="22"/>
          <w:szCs w:val="22"/>
        </w:rPr>
        <w:t xml:space="preserve">afgebeeld </w:t>
      </w:r>
      <w:r w:rsidRPr="00E12FFE">
        <w:rPr>
          <w:rFonts w:ascii="Calibri" w:hAnsi="Calibri" w:cs="Calibri"/>
          <w:sz w:val="22"/>
          <w:szCs w:val="22"/>
        </w:rPr>
        <w:t>van Katrien Vergote van Restaurant de Venetien (</w:t>
      </w:r>
      <w:r w:rsidR="00BF1B6F">
        <w:rPr>
          <w:rFonts w:ascii="Calibri" w:hAnsi="Calibri" w:cs="Calibri"/>
          <w:sz w:val="22"/>
          <w:szCs w:val="22"/>
        </w:rPr>
        <w:t>Blankenberge</w:t>
      </w:r>
      <w:r w:rsidRPr="00E12FFE">
        <w:rPr>
          <w:rFonts w:ascii="Calibri" w:hAnsi="Calibri" w:cs="Calibri"/>
          <w:sz w:val="22"/>
          <w:szCs w:val="22"/>
        </w:rPr>
        <w:t>), Claude Genette van Café Exterieure Nuit (</w:t>
      </w:r>
      <w:r w:rsidR="00BF1B6F" w:rsidRPr="00BF1B6F">
        <w:rPr>
          <w:rFonts w:ascii="Calibri" w:hAnsi="Calibri" w:cs="Calibri"/>
          <w:sz w:val="22"/>
          <w:szCs w:val="22"/>
        </w:rPr>
        <w:t>Na</w:t>
      </w:r>
      <w:r w:rsidR="00BF1B6F">
        <w:rPr>
          <w:rFonts w:ascii="Calibri" w:hAnsi="Calibri" w:cs="Calibri"/>
          <w:sz w:val="22"/>
          <w:szCs w:val="22"/>
        </w:rPr>
        <w:t>men</w:t>
      </w:r>
      <w:r w:rsidRPr="00E12FFE">
        <w:rPr>
          <w:rFonts w:ascii="Calibri" w:hAnsi="Calibri" w:cs="Calibri"/>
          <w:sz w:val="22"/>
          <w:szCs w:val="22"/>
        </w:rPr>
        <w:t xml:space="preserve">) , Olivier Lammens van Café Baron (Antwerpen), Serge </w:t>
      </w:r>
      <w:r w:rsidRPr="000E52C2">
        <w:rPr>
          <w:rFonts w:ascii="Calibri" w:hAnsi="Calibri" w:cs="Calibri"/>
          <w:sz w:val="22"/>
          <w:szCs w:val="22"/>
        </w:rPr>
        <w:t>Byloos van Drugstore (Hasselt)</w:t>
      </w:r>
      <w:r w:rsidR="00AE2E1D" w:rsidRPr="000E52C2">
        <w:rPr>
          <w:rFonts w:ascii="Calibri" w:hAnsi="Calibri" w:cs="Calibri"/>
          <w:sz w:val="22"/>
          <w:szCs w:val="22"/>
        </w:rPr>
        <w:t xml:space="preserve">. </w:t>
      </w:r>
      <w:r w:rsidR="00AE2E1D" w:rsidRPr="000E52C2">
        <w:rPr>
          <w:rFonts w:ascii="Calibri" w:hAnsi="Calibri" w:cs="Calibri"/>
          <w:sz w:val="22"/>
          <w:szCs w:val="22"/>
          <w:lang w:val="nl-NL"/>
        </w:rPr>
        <w:t>Hun blik toont emotie, maar ook vastberadenheid: geef ons een kans om te tonen dat we veilig kunnen heropenen</w:t>
      </w:r>
      <w:r w:rsidR="00AE2E1D" w:rsidRPr="000E52C2">
        <w:rPr>
          <w:rFonts w:ascii="Calibri" w:hAnsi="Calibri" w:cs="Calibri"/>
          <w:b/>
          <w:bCs/>
          <w:sz w:val="22"/>
          <w:szCs w:val="22"/>
          <w:lang w:val="nl-NL"/>
        </w:rPr>
        <w:t>.</w:t>
      </w:r>
    </w:p>
    <w:p w14:paraId="3353B241" w14:textId="2CEA4427" w:rsidR="003F09D3" w:rsidRDefault="003F09D3" w:rsidP="002153A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nl-NL"/>
        </w:rPr>
      </w:pPr>
    </w:p>
    <w:p w14:paraId="32454C28" w14:textId="5972D650" w:rsidR="003F09D3" w:rsidRDefault="003F09D3" w:rsidP="002153A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nl-NL"/>
        </w:rPr>
      </w:pPr>
    </w:p>
    <w:p w14:paraId="2594A670" w14:textId="52C1E0CA" w:rsidR="003F09D3" w:rsidRDefault="003F09D3" w:rsidP="002153A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nl-NL"/>
        </w:rPr>
      </w:pPr>
    </w:p>
    <w:p w14:paraId="72D997DF" w14:textId="77777777" w:rsidR="003F09D3" w:rsidRDefault="003F09D3" w:rsidP="002153A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nl-NL"/>
        </w:rPr>
      </w:pPr>
    </w:p>
    <w:p w14:paraId="133A6A2B" w14:textId="0119E500" w:rsidR="003F09D3" w:rsidRDefault="003F09D3" w:rsidP="003F09D3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2"/>
          <w:szCs w:val="22"/>
          <w:lang w:val="nl-NL"/>
        </w:rPr>
      </w:pPr>
      <w:r>
        <w:rPr>
          <w:rFonts w:ascii="Calibri" w:hAnsi="Calibri" w:cs="Calibri"/>
          <w:b/>
          <w:bCs/>
          <w:sz w:val="22"/>
          <w:szCs w:val="22"/>
          <w:lang w:val="nl-NL"/>
        </w:rPr>
        <w:t>./..</w:t>
      </w:r>
    </w:p>
    <w:p w14:paraId="19852608" w14:textId="2410B223" w:rsidR="003F09D3" w:rsidRDefault="003F09D3" w:rsidP="002153A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nl-NL"/>
        </w:rPr>
      </w:pPr>
    </w:p>
    <w:p w14:paraId="2F8EA928" w14:textId="6AAFB832" w:rsidR="003F09D3" w:rsidRDefault="003F09D3" w:rsidP="002153A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nl-NL"/>
        </w:rPr>
      </w:pPr>
    </w:p>
    <w:p w14:paraId="723A3FBC" w14:textId="39705CD9" w:rsidR="003F09D3" w:rsidRDefault="003F09D3" w:rsidP="003F09D3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../.</w:t>
      </w:r>
    </w:p>
    <w:p w14:paraId="26A6BA1D" w14:textId="653EB6BC" w:rsidR="003F09D3" w:rsidRDefault="003F09D3" w:rsidP="003F09D3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lang w:val="nl-NL"/>
        </w:rPr>
      </w:pPr>
    </w:p>
    <w:p w14:paraId="31F54016" w14:textId="77777777" w:rsidR="003F09D3" w:rsidRDefault="003F09D3" w:rsidP="003F09D3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  <w:lang w:val="nl-NL"/>
        </w:rPr>
      </w:pPr>
    </w:p>
    <w:p w14:paraId="2E667CA0" w14:textId="552F3F6B" w:rsidR="00C71002" w:rsidRPr="004D729E" w:rsidRDefault="00BF1B6F" w:rsidP="002153A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D140C7">
        <w:rPr>
          <w:rFonts w:ascii="Calibri" w:hAnsi="Calibri" w:cs="Calibri"/>
          <w:sz w:val="22"/>
          <w:szCs w:val="22"/>
        </w:rPr>
        <w:t xml:space="preserve">e oproep richt zich </w:t>
      </w:r>
      <w:r>
        <w:rPr>
          <w:rFonts w:ascii="Calibri" w:hAnsi="Calibri" w:cs="Calibri"/>
          <w:sz w:val="22"/>
          <w:szCs w:val="22"/>
        </w:rPr>
        <w:t xml:space="preserve">vooral </w:t>
      </w:r>
      <w:r w:rsidR="00D140C7">
        <w:rPr>
          <w:rFonts w:ascii="Calibri" w:hAnsi="Calibri" w:cs="Calibri"/>
          <w:sz w:val="22"/>
          <w:szCs w:val="22"/>
        </w:rPr>
        <w:t xml:space="preserve">ook naar de </w:t>
      </w:r>
      <w:r>
        <w:rPr>
          <w:rFonts w:ascii="Calibri" w:hAnsi="Calibri" w:cs="Calibri"/>
          <w:sz w:val="22"/>
          <w:szCs w:val="22"/>
        </w:rPr>
        <w:t xml:space="preserve">hele </w:t>
      </w:r>
      <w:r w:rsidR="00D140C7">
        <w:rPr>
          <w:rFonts w:ascii="Calibri" w:hAnsi="Calibri" w:cs="Calibri"/>
          <w:sz w:val="22"/>
          <w:szCs w:val="22"/>
        </w:rPr>
        <w:t>bevolking en nodigt i</w:t>
      </w:r>
      <w:r w:rsidR="002B0DA1">
        <w:rPr>
          <w:rFonts w:ascii="Calibri" w:hAnsi="Calibri" w:cs="Calibri"/>
          <w:sz w:val="22"/>
          <w:szCs w:val="22"/>
        </w:rPr>
        <w:t xml:space="preserve">edereen </w:t>
      </w:r>
      <w:r w:rsidR="00C63013" w:rsidRPr="00C63013">
        <w:rPr>
          <w:rFonts w:ascii="Calibri" w:hAnsi="Calibri" w:cs="Calibri"/>
          <w:sz w:val="22"/>
          <w:szCs w:val="22"/>
        </w:rPr>
        <w:t xml:space="preserve">van harte uit om steun te betuigen aan het initiatief. </w:t>
      </w:r>
      <w:r w:rsidR="00FD4BB1">
        <w:rPr>
          <w:rFonts w:ascii="Calibri" w:hAnsi="Calibri" w:cs="Calibri"/>
          <w:sz w:val="22"/>
          <w:szCs w:val="22"/>
        </w:rPr>
        <w:t>N</w:t>
      </w:r>
      <w:r w:rsidR="00C63013" w:rsidRPr="00C63013">
        <w:rPr>
          <w:rFonts w:ascii="Calibri" w:hAnsi="Calibri" w:cs="Calibri"/>
          <w:sz w:val="22"/>
          <w:szCs w:val="22"/>
        </w:rPr>
        <w:t>iets is eenvoudiger:</w:t>
      </w:r>
    </w:p>
    <w:p w14:paraId="7E93C686" w14:textId="697ED2F3" w:rsidR="009E7F7E" w:rsidRPr="009E7F7E" w:rsidRDefault="00FD4BB1" w:rsidP="002153A7">
      <w:pPr>
        <w:pStyle w:val="NormalWeb"/>
        <w:numPr>
          <w:ilvl w:val="0"/>
          <w:numId w:val="1"/>
        </w:numPr>
        <w:jc w:val="both"/>
        <w:rPr>
          <w:rStyle w:val="Lienhypertexte"/>
          <w:rFonts w:ascii="Calibri" w:hAnsi="Calibri" w:cs="Calibri"/>
          <w:color w:val="auto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>D</w:t>
      </w:r>
      <w:r w:rsidR="006970CB" w:rsidRPr="009E7F7E">
        <w:rPr>
          <w:rFonts w:ascii="Calibri" w:hAnsi="Calibri" w:cs="Calibri"/>
          <w:sz w:val="22"/>
          <w:szCs w:val="22"/>
        </w:rPr>
        <w:t xml:space="preserve">ownload een affiche op </w:t>
      </w:r>
      <w:hyperlink r:id="rId11" w:history="1">
        <w:r w:rsidR="00F650F7" w:rsidRPr="009E7F7E">
          <w:rPr>
            <w:rStyle w:val="Lienhypertexte"/>
            <w:rFonts w:ascii="Calibri" w:hAnsi="Calibri" w:cs="Calibri"/>
            <w:sz w:val="22"/>
            <w:szCs w:val="22"/>
          </w:rPr>
          <w:t>opendehoreca</w:t>
        </w:r>
        <w:r w:rsidR="00BE33CF" w:rsidRPr="009E7F7E">
          <w:rPr>
            <w:rStyle w:val="Lienhypertexte"/>
            <w:rFonts w:ascii="Calibri" w:hAnsi="Calibri" w:cs="Calibri"/>
            <w:sz w:val="22"/>
            <w:szCs w:val="22"/>
          </w:rPr>
          <w:t>.be</w:t>
        </w:r>
      </w:hyperlink>
      <w:r w:rsidRPr="002C7EE4">
        <w:rPr>
          <w:rFonts w:ascii="Calibri" w:hAnsi="Calibri" w:cs="Calibri"/>
          <w:sz w:val="22"/>
          <w:szCs w:val="22"/>
        </w:rPr>
        <w:t xml:space="preserve"> of </w:t>
      </w:r>
      <w:r w:rsidR="00DA74CC" w:rsidRPr="002C7EE4">
        <w:rPr>
          <w:rFonts w:ascii="Calibri" w:hAnsi="Calibri" w:cs="Calibri"/>
          <w:sz w:val="22"/>
          <w:szCs w:val="22"/>
        </w:rPr>
        <w:t>knip de krantenpagina uit en hang de affiche</w:t>
      </w:r>
      <w:r w:rsidRPr="002C7EE4">
        <w:rPr>
          <w:rFonts w:ascii="Calibri" w:hAnsi="Calibri" w:cs="Calibri"/>
          <w:sz w:val="22"/>
          <w:szCs w:val="22"/>
        </w:rPr>
        <w:t xml:space="preserve"> voor je raam</w:t>
      </w:r>
      <w:r>
        <w:rPr>
          <w:rFonts w:ascii="Calibri" w:hAnsi="Calibri" w:cs="Calibri"/>
          <w:sz w:val="22"/>
          <w:szCs w:val="22"/>
        </w:rPr>
        <w:t>.</w:t>
      </w:r>
    </w:p>
    <w:p w14:paraId="7ECA1331" w14:textId="6FAB5CFF" w:rsidR="00FD4BB1" w:rsidRPr="00FD4BB1" w:rsidRDefault="009E7F7E" w:rsidP="002153A7">
      <w:pPr>
        <w:pStyle w:val="NormalWeb"/>
        <w:numPr>
          <w:ilvl w:val="0"/>
          <w:numId w:val="1"/>
        </w:numPr>
        <w:jc w:val="both"/>
      </w:pPr>
      <w:r w:rsidRPr="00FD4BB1">
        <w:rPr>
          <w:rFonts w:ascii="Calibri" w:hAnsi="Calibri" w:cs="Calibri"/>
          <w:sz w:val="22"/>
          <w:szCs w:val="22"/>
        </w:rPr>
        <w:t xml:space="preserve">Deel het </w:t>
      </w:r>
      <w:r w:rsidR="002B2955" w:rsidRPr="00FD4BB1">
        <w:rPr>
          <w:rFonts w:ascii="Calibri" w:hAnsi="Calibri" w:cs="Calibri"/>
          <w:sz w:val="22"/>
          <w:szCs w:val="22"/>
        </w:rPr>
        <w:t xml:space="preserve">campagnebeeld </w:t>
      </w:r>
      <w:r w:rsidRPr="00FD4BB1">
        <w:rPr>
          <w:rFonts w:ascii="Calibri" w:hAnsi="Calibri" w:cs="Calibri"/>
          <w:sz w:val="22"/>
          <w:szCs w:val="22"/>
        </w:rPr>
        <w:t>op je sociale netwerken met de hashtag #</w:t>
      </w:r>
      <w:r w:rsidR="002B2955" w:rsidRPr="00FD4BB1">
        <w:rPr>
          <w:rFonts w:ascii="Calibri" w:hAnsi="Calibri" w:cs="Calibri"/>
          <w:sz w:val="22"/>
          <w:szCs w:val="22"/>
        </w:rPr>
        <w:t>opendehoreca</w:t>
      </w:r>
      <w:r w:rsidR="00DA74CC">
        <w:rPr>
          <w:rFonts w:ascii="Calibri" w:hAnsi="Calibri" w:cs="Calibri"/>
          <w:sz w:val="22"/>
          <w:szCs w:val="22"/>
        </w:rPr>
        <w:t>.</w:t>
      </w:r>
      <w:r w:rsidRPr="00FD4BB1">
        <w:rPr>
          <w:rFonts w:ascii="Calibri" w:hAnsi="Calibri" w:cs="Calibri"/>
          <w:sz w:val="22"/>
          <w:szCs w:val="22"/>
        </w:rPr>
        <w:t xml:space="preserve"> </w:t>
      </w:r>
    </w:p>
    <w:p w14:paraId="585AC4D5" w14:textId="77777777" w:rsidR="0034723D" w:rsidRDefault="0034723D" w:rsidP="002153A7">
      <w:pPr>
        <w:pStyle w:val="NormalWeb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EC53937" w14:textId="400D469D" w:rsidR="000D2E3B" w:rsidRDefault="000D2E3B" w:rsidP="002153A7">
      <w:pPr>
        <w:pStyle w:val="NormalWeb"/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Voor meer informatie: </w:t>
      </w:r>
    </w:p>
    <w:p w14:paraId="7E491A7F" w14:textId="77777777" w:rsidR="00544E3C" w:rsidRDefault="00544E3C" w:rsidP="001F518F">
      <w:pPr>
        <w:pStyle w:val="NormalWeb"/>
        <w:spacing w:before="0" w:beforeAutospacing="0" w:after="0" w:afterAutospacing="0"/>
        <w:rPr>
          <w:rFonts w:ascii="Calibri" w:hAnsi="Calibri" w:cs="Calibri"/>
          <w:color w:val="0000FF"/>
          <w:sz w:val="20"/>
          <w:szCs w:val="20"/>
        </w:rPr>
      </w:pPr>
    </w:p>
    <w:p w14:paraId="066450DE" w14:textId="5719A194" w:rsidR="001F518F" w:rsidRDefault="0034723D" w:rsidP="001F518F">
      <w:pPr>
        <w:pStyle w:val="NormalWeb"/>
        <w:spacing w:before="0" w:beforeAutospacing="0" w:after="0" w:afterAutospacing="0"/>
        <w:ind w:left="4956" w:hanging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Matthias De Caluwe</w:t>
      </w:r>
      <w:r w:rsidR="00544E3C">
        <w:rPr>
          <w:rFonts w:ascii="Calibri" w:hAnsi="Calibri" w:cs="Calibri"/>
          <w:sz w:val="20"/>
          <w:szCs w:val="20"/>
        </w:rPr>
        <w:tab/>
      </w:r>
      <w:r w:rsidR="001F518F">
        <w:rPr>
          <w:rFonts w:ascii="Calibri" w:hAnsi="Calibri" w:cs="Calibri"/>
          <w:sz w:val="20"/>
          <w:szCs w:val="20"/>
        </w:rPr>
        <w:tab/>
        <w:t>Krishan Maudgal</w:t>
      </w:r>
    </w:p>
    <w:p w14:paraId="07F1F3A1" w14:textId="4E58A387" w:rsidR="001F518F" w:rsidRDefault="001F518F" w:rsidP="001F518F">
      <w:pPr>
        <w:pStyle w:val="NormalWeb"/>
        <w:spacing w:before="0" w:beforeAutospacing="0" w:after="0" w:afterAutospacing="0"/>
        <w:ind w:left="4956" w:hanging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CEO Horeca Vlaanderen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Directeur vzw Belgische Brouwers </w:t>
      </w:r>
    </w:p>
    <w:p w14:paraId="681C1C3C" w14:textId="35CBE647" w:rsidR="001F518F" w:rsidRPr="00526DED" w:rsidRDefault="001F518F" w:rsidP="001F518F">
      <w:pPr>
        <w:pStyle w:val="NormalWeb"/>
        <w:spacing w:before="0" w:beforeAutospacing="0" w:after="0" w:afterAutospacing="0"/>
        <w:rPr>
          <w:rStyle w:val="Lienhypertexte"/>
          <w:rFonts w:ascii="Calibri" w:hAnsi="Calibri" w:cs="Calibri"/>
          <w:sz w:val="20"/>
          <w:szCs w:val="20"/>
          <w:lang w:val="fr-BE"/>
        </w:rPr>
      </w:pPr>
      <w:r w:rsidRPr="00526DED">
        <w:rPr>
          <w:rFonts w:ascii="Calibri" w:hAnsi="Calibri" w:cs="Calibri"/>
          <w:sz w:val="20"/>
          <w:szCs w:val="20"/>
          <w:lang w:val="fr-BE"/>
        </w:rPr>
        <w:t>M: 0472/84 85 91</w:t>
      </w:r>
      <w:r w:rsidRPr="00526DED">
        <w:rPr>
          <w:rFonts w:ascii="Calibri" w:hAnsi="Calibri" w:cs="Calibri"/>
          <w:sz w:val="20"/>
          <w:szCs w:val="20"/>
          <w:lang w:val="fr-BE"/>
        </w:rPr>
        <w:tab/>
      </w:r>
      <w:r w:rsidRPr="00526DED">
        <w:rPr>
          <w:rFonts w:ascii="Calibri" w:hAnsi="Calibri" w:cs="Calibri"/>
          <w:sz w:val="20"/>
          <w:szCs w:val="20"/>
          <w:lang w:val="fr-BE"/>
        </w:rPr>
        <w:tab/>
      </w:r>
      <w:r w:rsidRPr="00526DED">
        <w:rPr>
          <w:rFonts w:ascii="Calibri" w:hAnsi="Calibri" w:cs="Calibri"/>
          <w:sz w:val="20"/>
          <w:szCs w:val="20"/>
          <w:lang w:val="fr-BE"/>
        </w:rPr>
        <w:tab/>
      </w:r>
      <w:r w:rsidRPr="00526DED">
        <w:rPr>
          <w:rFonts w:ascii="Calibri" w:hAnsi="Calibri" w:cs="Calibri"/>
          <w:sz w:val="20"/>
          <w:szCs w:val="20"/>
          <w:lang w:val="fr-BE"/>
        </w:rPr>
        <w:tab/>
      </w:r>
      <w:r w:rsidRPr="00526DED">
        <w:rPr>
          <w:rFonts w:ascii="Calibri" w:hAnsi="Calibri" w:cs="Calibri"/>
          <w:sz w:val="20"/>
          <w:szCs w:val="20"/>
          <w:lang w:val="fr-BE"/>
        </w:rPr>
        <w:tab/>
      </w:r>
      <w:r w:rsidRPr="00526DED">
        <w:rPr>
          <w:rFonts w:ascii="Calibri" w:hAnsi="Calibri" w:cs="Calibri"/>
          <w:sz w:val="20"/>
          <w:szCs w:val="20"/>
          <w:lang w:val="fr-BE"/>
        </w:rPr>
        <w:tab/>
        <w:t>M: 0467/03 26 31</w:t>
      </w:r>
      <w:r w:rsidRPr="00526DED">
        <w:rPr>
          <w:rFonts w:ascii="Calibri" w:hAnsi="Calibri" w:cs="Calibri"/>
          <w:sz w:val="20"/>
          <w:szCs w:val="20"/>
          <w:lang w:val="fr-BE"/>
        </w:rPr>
        <w:br/>
      </w:r>
      <w:r w:rsidRPr="00526DED">
        <w:rPr>
          <w:rFonts w:ascii="Calibri" w:hAnsi="Calibri" w:cs="Calibri"/>
          <w:sz w:val="22"/>
          <w:szCs w:val="22"/>
          <w:lang w:val="fr-BE"/>
        </w:rPr>
        <w:t xml:space="preserve">E: </w:t>
      </w:r>
      <w:hyperlink r:id="rId12" w:history="1">
        <w:r w:rsidRPr="00526DED">
          <w:rPr>
            <w:rStyle w:val="Lienhypertexte"/>
            <w:rFonts w:ascii="Calibri" w:hAnsi="Calibri" w:cs="Calibri"/>
            <w:sz w:val="20"/>
            <w:szCs w:val="20"/>
            <w:lang w:val="fr-BE"/>
          </w:rPr>
          <w:t>m.decaluwe@horeca.be</w:t>
        </w:r>
      </w:hyperlink>
      <w:r w:rsidRPr="00526DED">
        <w:rPr>
          <w:rStyle w:val="Lienhypertexte"/>
          <w:rFonts w:ascii="Calibri" w:hAnsi="Calibri" w:cs="Calibri"/>
          <w:sz w:val="20"/>
          <w:szCs w:val="20"/>
          <w:u w:val="none"/>
          <w:lang w:val="fr-BE"/>
        </w:rPr>
        <w:tab/>
      </w:r>
      <w:r w:rsidRPr="00526DED">
        <w:rPr>
          <w:rStyle w:val="Lienhypertexte"/>
          <w:rFonts w:ascii="Calibri" w:hAnsi="Calibri" w:cs="Calibri"/>
          <w:sz w:val="20"/>
          <w:szCs w:val="20"/>
          <w:u w:val="none"/>
          <w:lang w:val="fr-BE"/>
        </w:rPr>
        <w:tab/>
      </w:r>
      <w:r w:rsidRPr="00526DED">
        <w:rPr>
          <w:rStyle w:val="Lienhypertexte"/>
          <w:rFonts w:ascii="Calibri" w:hAnsi="Calibri" w:cs="Calibri"/>
          <w:sz w:val="20"/>
          <w:szCs w:val="20"/>
          <w:u w:val="none"/>
          <w:lang w:val="fr-BE"/>
        </w:rPr>
        <w:tab/>
      </w:r>
      <w:r w:rsidRPr="00526DED">
        <w:rPr>
          <w:rStyle w:val="Lienhypertexte"/>
          <w:rFonts w:ascii="Calibri" w:hAnsi="Calibri" w:cs="Calibri"/>
          <w:sz w:val="20"/>
          <w:szCs w:val="20"/>
          <w:u w:val="none"/>
          <w:lang w:val="fr-BE"/>
        </w:rPr>
        <w:tab/>
      </w:r>
      <w:r w:rsidRPr="00526DED">
        <w:rPr>
          <w:rStyle w:val="Lienhypertexte"/>
          <w:rFonts w:ascii="Calibri" w:hAnsi="Calibri" w:cs="Calibri"/>
          <w:sz w:val="20"/>
          <w:szCs w:val="20"/>
          <w:u w:val="none"/>
          <w:lang w:val="fr-BE"/>
        </w:rPr>
        <w:tab/>
      </w:r>
      <w:r w:rsidRPr="00526DED">
        <w:rPr>
          <w:rFonts w:ascii="Calibri" w:hAnsi="Calibri" w:cs="Calibri"/>
          <w:sz w:val="22"/>
          <w:szCs w:val="22"/>
          <w:lang w:val="fr-BE"/>
        </w:rPr>
        <w:t xml:space="preserve">E: </w:t>
      </w:r>
      <w:hyperlink r:id="rId13" w:history="1">
        <w:r w:rsidRPr="00526DED">
          <w:rPr>
            <w:rStyle w:val="Lienhypertexte"/>
            <w:rFonts w:ascii="Calibri" w:hAnsi="Calibri" w:cs="Calibri"/>
            <w:sz w:val="20"/>
            <w:szCs w:val="20"/>
            <w:lang w:val="fr-BE"/>
          </w:rPr>
          <w:t>krishan.maudgal@belgianbrewers.be</w:t>
        </w:r>
      </w:hyperlink>
    </w:p>
    <w:p w14:paraId="69FC60C4" w14:textId="33C3D856" w:rsidR="00544E3C" w:rsidRDefault="00544E3C" w:rsidP="001F518F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  <w:lang w:val="fr-BE"/>
        </w:rPr>
      </w:pPr>
    </w:p>
    <w:p w14:paraId="7B4F208C" w14:textId="77777777" w:rsidR="00133236" w:rsidRPr="00526DED" w:rsidRDefault="00133236" w:rsidP="001F518F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  <w:lang w:val="fr-BE"/>
        </w:rPr>
      </w:pPr>
    </w:p>
    <w:p w14:paraId="4C2D6267" w14:textId="535EFE4F" w:rsidR="00544E3C" w:rsidRPr="00526DED" w:rsidRDefault="00544E3C" w:rsidP="001F518F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  <w:lang w:val="fr-BE"/>
        </w:rPr>
      </w:pPr>
      <w:r w:rsidRPr="00526DED">
        <w:rPr>
          <w:rFonts w:ascii="Calibri" w:hAnsi="Calibri" w:cs="Calibri"/>
          <w:sz w:val="20"/>
          <w:szCs w:val="20"/>
          <w:lang w:val="fr-BE"/>
        </w:rPr>
        <w:t>Fabian Hermans</w:t>
      </w:r>
      <w:r w:rsidR="001F518F" w:rsidRPr="00526DED">
        <w:rPr>
          <w:rFonts w:ascii="Calibri" w:hAnsi="Calibri" w:cs="Calibri"/>
          <w:sz w:val="20"/>
          <w:szCs w:val="20"/>
          <w:lang w:val="fr-BE"/>
        </w:rPr>
        <w:tab/>
      </w:r>
      <w:r w:rsidR="001F518F" w:rsidRPr="00526DED">
        <w:rPr>
          <w:rFonts w:ascii="Calibri" w:hAnsi="Calibri" w:cs="Calibri"/>
          <w:sz w:val="20"/>
          <w:szCs w:val="20"/>
          <w:lang w:val="fr-BE"/>
        </w:rPr>
        <w:tab/>
      </w:r>
      <w:r w:rsidR="001F518F" w:rsidRPr="00526DED">
        <w:rPr>
          <w:rFonts w:ascii="Calibri" w:hAnsi="Calibri" w:cs="Calibri"/>
          <w:sz w:val="20"/>
          <w:szCs w:val="20"/>
          <w:lang w:val="fr-BE"/>
        </w:rPr>
        <w:tab/>
      </w:r>
      <w:r w:rsidR="001F518F" w:rsidRPr="00526DED">
        <w:rPr>
          <w:rFonts w:ascii="Calibri" w:hAnsi="Calibri" w:cs="Calibri"/>
          <w:sz w:val="20"/>
          <w:szCs w:val="20"/>
          <w:lang w:val="fr-BE"/>
        </w:rPr>
        <w:tab/>
      </w:r>
      <w:r w:rsidR="001F518F" w:rsidRPr="00526DED">
        <w:rPr>
          <w:rFonts w:ascii="Calibri" w:hAnsi="Calibri" w:cs="Calibri"/>
          <w:sz w:val="20"/>
          <w:szCs w:val="20"/>
          <w:lang w:val="fr-BE"/>
        </w:rPr>
        <w:tab/>
      </w:r>
      <w:r w:rsidR="001F518F" w:rsidRPr="00526DED">
        <w:rPr>
          <w:rFonts w:ascii="Calibri" w:hAnsi="Calibri" w:cs="Calibri"/>
          <w:sz w:val="20"/>
          <w:szCs w:val="20"/>
          <w:lang w:val="fr-BE"/>
        </w:rPr>
        <w:tab/>
      </w:r>
      <w:r w:rsidR="001F518F" w:rsidRPr="00526DED">
        <w:rPr>
          <w:rFonts w:ascii="Calibri" w:hAnsi="Calibri" w:cs="Calibri"/>
          <w:sz w:val="20"/>
          <w:szCs w:val="20"/>
          <w:lang w:val="fr-BE"/>
        </w:rPr>
        <w:tab/>
      </w:r>
      <w:r w:rsidR="00133236" w:rsidRPr="000E52C2">
        <w:rPr>
          <w:rFonts w:ascii="Calibri" w:hAnsi="Calibri" w:cs="Calibri"/>
          <w:sz w:val="20"/>
          <w:szCs w:val="20"/>
          <w:lang w:val="fr-BE"/>
        </w:rPr>
        <w:t>Thierry Neyens</w:t>
      </w:r>
      <w:r w:rsidRPr="00526DED">
        <w:rPr>
          <w:rFonts w:ascii="Calibri" w:hAnsi="Calibri" w:cs="Calibri"/>
          <w:sz w:val="20"/>
          <w:szCs w:val="20"/>
          <w:lang w:val="fr-BE"/>
        </w:rPr>
        <w:br/>
        <w:t>Trésorier et a</w:t>
      </w:r>
      <w:r w:rsidR="00D23753">
        <w:rPr>
          <w:rFonts w:ascii="Calibri" w:hAnsi="Calibri" w:cs="Calibri"/>
          <w:sz w:val="20"/>
          <w:szCs w:val="20"/>
          <w:lang w:val="fr-BE"/>
        </w:rPr>
        <w:t>d</w:t>
      </w:r>
      <w:r w:rsidRPr="00526DED">
        <w:rPr>
          <w:rFonts w:ascii="Calibri" w:hAnsi="Calibri" w:cs="Calibri"/>
          <w:sz w:val="20"/>
          <w:szCs w:val="20"/>
          <w:lang w:val="fr-BE"/>
        </w:rPr>
        <w:t>min</w:t>
      </w:r>
      <w:r w:rsidR="00D23753">
        <w:rPr>
          <w:rFonts w:ascii="Calibri" w:hAnsi="Calibri" w:cs="Calibri"/>
          <w:sz w:val="20"/>
          <w:szCs w:val="20"/>
          <w:lang w:val="fr-BE"/>
        </w:rPr>
        <w:t>i</w:t>
      </w:r>
      <w:r w:rsidRPr="00526DED">
        <w:rPr>
          <w:rFonts w:ascii="Calibri" w:hAnsi="Calibri" w:cs="Calibri"/>
          <w:sz w:val="20"/>
          <w:szCs w:val="20"/>
          <w:lang w:val="fr-BE"/>
        </w:rPr>
        <w:t>strat</w:t>
      </w:r>
      <w:r w:rsidR="00D23753">
        <w:rPr>
          <w:rFonts w:ascii="Calibri" w:hAnsi="Calibri" w:cs="Calibri"/>
          <w:sz w:val="20"/>
          <w:szCs w:val="20"/>
          <w:lang w:val="fr-BE"/>
        </w:rPr>
        <w:t>eur</w:t>
      </w:r>
      <w:r w:rsidRPr="00526DED">
        <w:rPr>
          <w:rFonts w:ascii="Calibri" w:hAnsi="Calibri" w:cs="Calibri"/>
          <w:sz w:val="20"/>
          <w:szCs w:val="20"/>
          <w:lang w:val="fr-BE"/>
        </w:rPr>
        <w:t xml:space="preserve"> Horeca Bruxelles </w:t>
      </w:r>
      <w:r w:rsidR="001F518F" w:rsidRPr="00526DED">
        <w:rPr>
          <w:rFonts w:ascii="Calibri" w:hAnsi="Calibri" w:cs="Calibri"/>
          <w:sz w:val="20"/>
          <w:szCs w:val="20"/>
          <w:lang w:val="fr-BE"/>
        </w:rPr>
        <w:tab/>
      </w:r>
      <w:r w:rsidR="001F518F" w:rsidRPr="00526DED">
        <w:rPr>
          <w:rFonts w:ascii="Calibri" w:hAnsi="Calibri" w:cs="Calibri"/>
          <w:sz w:val="20"/>
          <w:szCs w:val="20"/>
          <w:lang w:val="fr-BE"/>
        </w:rPr>
        <w:tab/>
      </w:r>
      <w:r w:rsidR="001F518F" w:rsidRPr="00526DED">
        <w:rPr>
          <w:rFonts w:ascii="Calibri" w:hAnsi="Calibri" w:cs="Calibri"/>
          <w:sz w:val="20"/>
          <w:szCs w:val="20"/>
          <w:lang w:val="fr-BE"/>
        </w:rPr>
        <w:tab/>
      </w:r>
      <w:r w:rsidR="00133236" w:rsidRPr="000E52C2">
        <w:rPr>
          <w:rFonts w:ascii="Calibri" w:hAnsi="Calibri" w:cs="Calibri"/>
          <w:sz w:val="20"/>
          <w:szCs w:val="20"/>
          <w:lang w:val="fr-BE"/>
        </w:rPr>
        <w:t>Président Fédération HoReCa Wallonie</w:t>
      </w:r>
    </w:p>
    <w:p w14:paraId="0424DD0B" w14:textId="238A4265" w:rsidR="00544E3C" w:rsidRPr="00526DED" w:rsidRDefault="00544E3C" w:rsidP="001F518F">
      <w:pPr>
        <w:pStyle w:val="NormalWeb"/>
        <w:spacing w:before="0" w:beforeAutospacing="0" w:after="0" w:afterAutospacing="0"/>
        <w:rPr>
          <w:rFonts w:ascii="Calibri" w:hAnsi="Calibri" w:cs="Calibri"/>
          <w:color w:val="0000FF"/>
          <w:sz w:val="20"/>
          <w:szCs w:val="20"/>
          <w:lang w:val="fr-BE"/>
        </w:rPr>
      </w:pPr>
      <w:r w:rsidRPr="00526DED">
        <w:rPr>
          <w:rFonts w:ascii="Calibri" w:hAnsi="Calibri" w:cs="Calibri"/>
          <w:sz w:val="20"/>
          <w:szCs w:val="20"/>
          <w:lang w:val="fr-BE"/>
        </w:rPr>
        <w:t>M: 0475/66 34 83</w:t>
      </w:r>
      <w:r w:rsidR="00133236" w:rsidRPr="00133236">
        <w:rPr>
          <w:rFonts w:ascii="Calibri" w:hAnsi="Calibri" w:cs="Calibri"/>
          <w:sz w:val="20"/>
          <w:szCs w:val="20"/>
          <w:lang w:val="fr-BE"/>
        </w:rPr>
        <w:t xml:space="preserve"> </w:t>
      </w:r>
      <w:r w:rsidR="00133236" w:rsidRPr="00133236">
        <w:rPr>
          <w:rFonts w:ascii="Calibri" w:hAnsi="Calibri" w:cs="Calibri"/>
          <w:sz w:val="20"/>
          <w:szCs w:val="20"/>
          <w:lang w:val="fr-BE"/>
        </w:rPr>
        <w:tab/>
      </w:r>
      <w:r w:rsidR="00133236" w:rsidRPr="00133236">
        <w:rPr>
          <w:rFonts w:ascii="Calibri" w:hAnsi="Calibri" w:cs="Calibri"/>
          <w:sz w:val="20"/>
          <w:szCs w:val="20"/>
          <w:lang w:val="fr-BE"/>
        </w:rPr>
        <w:tab/>
      </w:r>
      <w:r w:rsidR="00133236" w:rsidRPr="00133236">
        <w:rPr>
          <w:rFonts w:ascii="Calibri" w:hAnsi="Calibri" w:cs="Calibri"/>
          <w:sz w:val="20"/>
          <w:szCs w:val="20"/>
          <w:lang w:val="fr-BE"/>
        </w:rPr>
        <w:tab/>
      </w:r>
      <w:r w:rsidR="00133236" w:rsidRPr="00133236">
        <w:rPr>
          <w:rFonts w:ascii="Calibri" w:hAnsi="Calibri" w:cs="Calibri"/>
          <w:sz w:val="20"/>
          <w:szCs w:val="20"/>
          <w:lang w:val="fr-BE"/>
        </w:rPr>
        <w:tab/>
      </w:r>
      <w:r w:rsidR="00133236" w:rsidRPr="00133236">
        <w:rPr>
          <w:rFonts w:ascii="Calibri" w:hAnsi="Calibri" w:cs="Calibri"/>
          <w:sz w:val="20"/>
          <w:szCs w:val="20"/>
          <w:lang w:val="fr-BE"/>
        </w:rPr>
        <w:tab/>
      </w:r>
      <w:r w:rsidR="00133236" w:rsidRPr="00133236">
        <w:rPr>
          <w:rFonts w:ascii="Calibri" w:hAnsi="Calibri" w:cs="Calibri"/>
          <w:sz w:val="20"/>
          <w:szCs w:val="20"/>
          <w:lang w:val="fr-BE"/>
        </w:rPr>
        <w:tab/>
        <w:t>M: 0495/52 67 00</w:t>
      </w:r>
      <w:r w:rsidRPr="00526DED">
        <w:rPr>
          <w:rFonts w:ascii="Calibri" w:hAnsi="Calibri" w:cs="Calibri"/>
          <w:sz w:val="20"/>
          <w:szCs w:val="20"/>
          <w:lang w:val="fr-BE"/>
        </w:rPr>
        <w:br/>
      </w:r>
      <w:r w:rsidRPr="00526DED">
        <w:rPr>
          <w:rFonts w:ascii="Calibri" w:hAnsi="Calibri" w:cs="Calibri"/>
          <w:sz w:val="22"/>
          <w:szCs w:val="22"/>
          <w:lang w:val="fr-BE"/>
        </w:rPr>
        <w:t xml:space="preserve">E: </w:t>
      </w:r>
      <w:hyperlink r:id="rId14" w:history="1">
        <w:r w:rsidRPr="00526DED">
          <w:rPr>
            <w:rStyle w:val="Lienhypertexte"/>
            <w:rFonts w:ascii="Calibri" w:hAnsi="Calibri" w:cs="Calibri"/>
            <w:sz w:val="20"/>
            <w:szCs w:val="20"/>
            <w:lang w:val="fr-BE"/>
          </w:rPr>
          <w:t>tresorier@fedhorecabruxelles.be</w:t>
        </w:r>
      </w:hyperlink>
      <w:r w:rsidRPr="00526DED">
        <w:rPr>
          <w:rFonts w:ascii="Calibri" w:hAnsi="Calibri" w:cs="Calibri"/>
          <w:color w:val="0000FF"/>
          <w:sz w:val="20"/>
          <w:szCs w:val="20"/>
          <w:lang w:val="fr-BE"/>
        </w:rPr>
        <w:t xml:space="preserve"> </w:t>
      </w:r>
      <w:r w:rsidR="00133236">
        <w:rPr>
          <w:rFonts w:ascii="Calibri" w:hAnsi="Calibri" w:cs="Calibri"/>
          <w:color w:val="0000FF"/>
          <w:sz w:val="20"/>
          <w:szCs w:val="20"/>
          <w:lang w:val="fr-BE"/>
        </w:rPr>
        <w:tab/>
      </w:r>
      <w:r w:rsidR="00133236">
        <w:rPr>
          <w:rFonts w:ascii="Calibri" w:hAnsi="Calibri" w:cs="Calibri"/>
          <w:color w:val="0000FF"/>
          <w:sz w:val="20"/>
          <w:szCs w:val="20"/>
          <w:lang w:val="fr-BE"/>
        </w:rPr>
        <w:tab/>
      </w:r>
      <w:r w:rsidR="00133236">
        <w:rPr>
          <w:rFonts w:ascii="Calibri" w:hAnsi="Calibri" w:cs="Calibri"/>
          <w:color w:val="0000FF"/>
          <w:sz w:val="20"/>
          <w:szCs w:val="20"/>
          <w:lang w:val="fr-BE"/>
        </w:rPr>
        <w:tab/>
      </w:r>
      <w:r w:rsidR="00133236">
        <w:rPr>
          <w:rFonts w:ascii="Calibri" w:hAnsi="Calibri" w:cs="Calibri"/>
          <w:color w:val="0000FF"/>
          <w:sz w:val="20"/>
          <w:szCs w:val="20"/>
          <w:lang w:val="fr-BE"/>
        </w:rPr>
        <w:tab/>
      </w:r>
      <w:r w:rsidR="00133236" w:rsidRPr="00133236">
        <w:rPr>
          <w:rFonts w:ascii="Calibri" w:hAnsi="Calibri" w:cs="Calibri"/>
          <w:sz w:val="22"/>
          <w:szCs w:val="22"/>
          <w:lang w:val="fr-BE"/>
        </w:rPr>
        <w:t xml:space="preserve">E: </w:t>
      </w:r>
      <w:hyperlink r:id="rId15" w:history="1">
        <w:r w:rsidR="00133236" w:rsidRPr="00133236">
          <w:rPr>
            <w:rStyle w:val="Lienhypertexte"/>
            <w:rFonts w:ascii="Calibri" w:hAnsi="Calibri" w:cs="Calibri"/>
            <w:sz w:val="20"/>
            <w:szCs w:val="20"/>
            <w:lang w:val="fr-BE"/>
          </w:rPr>
          <w:t>info@horecawallonie.be</w:t>
        </w:r>
      </w:hyperlink>
    </w:p>
    <w:p w14:paraId="08CC1AD5" w14:textId="7C33666A" w:rsidR="00544E3C" w:rsidRDefault="00544E3C" w:rsidP="001F518F">
      <w:pPr>
        <w:pStyle w:val="NormalWeb"/>
        <w:spacing w:before="0" w:beforeAutospacing="0" w:after="0" w:afterAutospacing="0"/>
        <w:rPr>
          <w:rFonts w:ascii="Calibri" w:hAnsi="Calibri" w:cs="Calibri"/>
          <w:color w:val="0000FF"/>
          <w:sz w:val="20"/>
          <w:szCs w:val="20"/>
          <w:lang w:val="fr-BE"/>
        </w:rPr>
      </w:pPr>
    </w:p>
    <w:p w14:paraId="0FF7911F" w14:textId="77777777" w:rsidR="0046443D" w:rsidRDefault="0046443D" w:rsidP="0046443D">
      <w:pPr>
        <w:rPr>
          <w:rFonts w:ascii="Calibri" w:eastAsia="Times New Roman" w:hAnsi="Calibri" w:cs="Times New Roman"/>
          <w:b/>
          <w:lang w:val="fr-BE"/>
        </w:rPr>
      </w:pPr>
    </w:p>
    <w:p w14:paraId="27871806" w14:textId="77777777" w:rsidR="0046443D" w:rsidRPr="00781119" w:rsidRDefault="0046443D" w:rsidP="0046443D">
      <w:pPr>
        <w:pStyle w:val="NormalWeb"/>
        <w:tabs>
          <w:tab w:val="left" w:pos="56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en-US"/>
        </w:rPr>
      </w:pPr>
      <w:r w:rsidRPr="00781119">
        <w:rPr>
          <w:rFonts w:ascii="Calibri" w:hAnsi="Calibri" w:cs="Calibri"/>
          <w:sz w:val="20"/>
          <w:szCs w:val="20"/>
          <w:lang w:val="en-US"/>
        </w:rPr>
        <w:t>Bart Buysse</w:t>
      </w:r>
      <w:r w:rsidRPr="00781119">
        <w:rPr>
          <w:rFonts w:ascii="Calibri" w:hAnsi="Calibri" w:cs="Calibri"/>
          <w:sz w:val="20"/>
          <w:szCs w:val="20"/>
          <w:lang w:val="en-US"/>
        </w:rPr>
        <w:tab/>
        <w:t>Guy Dewulf</w:t>
      </w:r>
    </w:p>
    <w:p w14:paraId="04B155C8" w14:textId="77777777" w:rsidR="0046443D" w:rsidRPr="00781119" w:rsidRDefault="0046443D" w:rsidP="0046443D">
      <w:pPr>
        <w:pStyle w:val="NormalWeb"/>
        <w:tabs>
          <w:tab w:val="left" w:pos="56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en-US"/>
        </w:rPr>
      </w:pPr>
      <w:r w:rsidRPr="00781119">
        <w:rPr>
          <w:rFonts w:ascii="Calibri" w:hAnsi="Calibri" w:cs="Calibri"/>
          <w:sz w:val="20"/>
          <w:szCs w:val="20"/>
          <w:lang w:val="en-US"/>
        </w:rPr>
        <w:t>CEO Fevia</w:t>
      </w:r>
      <w:r w:rsidRPr="00781119">
        <w:rPr>
          <w:rFonts w:ascii="Calibri" w:hAnsi="Calibri" w:cs="Calibri"/>
          <w:sz w:val="20"/>
          <w:szCs w:val="20"/>
          <w:lang w:val="en-US"/>
        </w:rPr>
        <w:tab/>
        <w:t>Directeur FEBED</w:t>
      </w:r>
    </w:p>
    <w:p w14:paraId="22348498" w14:textId="77777777" w:rsidR="0046443D" w:rsidRPr="00781119" w:rsidRDefault="0046443D" w:rsidP="0046443D">
      <w:pPr>
        <w:pStyle w:val="NormalWeb"/>
        <w:tabs>
          <w:tab w:val="left" w:pos="5670"/>
        </w:tabs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781119">
        <w:rPr>
          <w:rFonts w:ascii="Calibri" w:hAnsi="Calibri" w:cs="Calibri"/>
          <w:sz w:val="20"/>
          <w:szCs w:val="20"/>
        </w:rPr>
        <w:t>M: 0486/92 09 72</w:t>
      </w:r>
      <w:r w:rsidRPr="00781119">
        <w:rPr>
          <w:rFonts w:ascii="Calibri" w:hAnsi="Calibri" w:cs="Calibri"/>
          <w:sz w:val="20"/>
          <w:szCs w:val="20"/>
        </w:rPr>
        <w:tab/>
        <w:t>M: 0493/40 25 84</w:t>
      </w:r>
    </w:p>
    <w:p w14:paraId="53CF71C4" w14:textId="77777777" w:rsidR="0046443D" w:rsidRPr="00E71DDE" w:rsidRDefault="0046443D" w:rsidP="0046443D">
      <w:pPr>
        <w:pStyle w:val="NormalWeb"/>
        <w:tabs>
          <w:tab w:val="left" w:pos="5670"/>
        </w:tabs>
        <w:spacing w:before="0" w:beforeAutospacing="0" w:after="0" w:afterAutospacing="0"/>
        <w:rPr>
          <w:rStyle w:val="Lienhypertexte"/>
          <w:color w:val="auto"/>
          <w:u w:val="none"/>
        </w:rPr>
      </w:pPr>
      <w:r w:rsidRPr="00781119">
        <w:rPr>
          <w:rFonts w:ascii="Calibri" w:hAnsi="Calibri" w:cs="Calibri"/>
          <w:sz w:val="22"/>
          <w:szCs w:val="22"/>
        </w:rPr>
        <w:t>E:</w:t>
      </w:r>
      <w:r w:rsidRPr="00E71DDE">
        <w:t xml:space="preserve"> </w:t>
      </w:r>
      <w:r w:rsidRPr="00781119">
        <w:rPr>
          <w:rStyle w:val="Lienhypertexte"/>
          <w:rFonts w:ascii="Calibri" w:hAnsi="Calibri" w:cs="Calibri"/>
          <w:sz w:val="20"/>
          <w:szCs w:val="20"/>
        </w:rPr>
        <w:t>bb@fevia.be</w:t>
      </w:r>
      <w:r w:rsidRPr="00781119">
        <w:rPr>
          <w:rFonts w:ascii="Calibri" w:hAnsi="Calibri" w:cs="Calibri"/>
          <w:color w:val="0000FF"/>
          <w:sz w:val="20"/>
          <w:szCs w:val="20"/>
        </w:rPr>
        <w:tab/>
      </w:r>
      <w:r w:rsidRPr="00781119">
        <w:rPr>
          <w:rFonts w:ascii="Calibri" w:hAnsi="Calibri" w:cs="Calibri"/>
          <w:sz w:val="22"/>
          <w:szCs w:val="22"/>
        </w:rPr>
        <w:t xml:space="preserve">E: </w:t>
      </w:r>
      <w:hyperlink r:id="rId16" w:history="1">
        <w:r w:rsidRPr="00781119">
          <w:rPr>
            <w:rStyle w:val="Lienhypertexte"/>
            <w:rFonts w:ascii="Calibri" w:hAnsi="Calibri" w:cs="Calibri"/>
            <w:sz w:val="20"/>
            <w:szCs w:val="20"/>
          </w:rPr>
          <w:t>guy@febed.be</w:t>
        </w:r>
      </w:hyperlink>
    </w:p>
    <w:p w14:paraId="78EBFA8B" w14:textId="23A44D64" w:rsidR="0046443D" w:rsidRPr="00781119" w:rsidRDefault="0046443D" w:rsidP="001F518F">
      <w:pPr>
        <w:pStyle w:val="NormalWeb"/>
        <w:spacing w:before="0" w:beforeAutospacing="0" w:after="0" w:afterAutospacing="0"/>
        <w:rPr>
          <w:rFonts w:ascii="Calibri" w:hAnsi="Calibri" w:cs="Calibri"/>
          <w:color w:val="0000FF"/>
          <w:sz w:val="20"/>
          <w:szCs w:val="20"/>
        </w:rPr>
      </w:pPr>
    </w:p>
    <w:p w14:paraId="5C169E07" w14:textId="77777777" w:rsidR="0046443D" w:rsidRPr="00781119" w:rsidRDefault="0046443D" w:rsidP="0046443D">
      <w:pPr>
        <w:rPr>
          <w:rFonts w:ascii="Calibri" w:eastAsia="Times New Roman" w:hAnsi="Calibri" w:cs="Times New Roman"/>
          <w:b/>
        </w:rPr>
      </w:pPr>
    </w:p>
    <w:p w14:paraId="6AB96242" w14:textId="16B1CEC6" w:rsidR="0046443D" w:rsidRPr="00781119" w:rsidRDefault="0046443D" w:rsidP="0046443D">
      <w:pPr>
        <w:pStyle w:val="NormalWeb"/>
        <w:tabs>
          <w:tab w:val="left" w:pos="5670"/>
        </w:tabs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781119">
        <w:rPr>
          <w:rFonts w:ascii="Calibri" w:hAnsi="Calibri" w:cs="Calibri"/>
          <w:sz w:val="20"/>
          <w:szCs w:val="20"/>
        </w:rPr>
        <w:t>David Marquenie</w:t>
      </w:r>
      <w:r w:rsidRPr="00781119">
        <w:rPr>
          <w:rFonts w:ascii="Calibri" w:hAnsi="Calibri" w:cs="Calibri"/>
          <w:sz w:val="20"/>
          <w:szCs w:val="20"/>
        </w:rPr>
        <w:tab/>
        <w:t>Geert Van Lerberghe</w:t>
      </w:r>
    </w:p>
    <w:p w14:paraId="64FB7782" w14:textId="032743C7" w:rsidR="0046443D" w:rsidRPr="009C236E" w:rsidRDefault="0046443D" w:rsidP="0046443D">
      <w:pPr>
        <w:pStyle w:val="NormalWeb"/>
        <w:tabs>
          <w:tab w:val="left" w:pos="56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fr-BE"/>
        </w:rPr>
      </w:pPr>
      <w:r>
        <w:rPr>
          <w:rFonts w:ascii="Calibri" w:hAnsi="Calibri" w:cs="Calibri"/>
          <w:sz w:val="20"/>
          <w:szCs w:val="20"/>
          <w:lang w:val="fr-BE"/>
        </w:rPr>
        <w:t>Secretaris Generaal VIWF  FIEB</w:t>
      </w:r>
      <w:r w:rsidRPr="009C236E">
        <w:rPr>
          <w:rFonts w:ascii="Calibri" w:hAnsi="Calibri" w:cs="Calibri"/>
          <w:sz w:val="20"/>
          <w:szCs w:val="20"/>
          <w:lang w:val="fr-BE"/>
        </w:rPr>
        <w:tab/>
      </w:r>
      <w:r>
        <w:rPr>
          <w:rFonts w:ascii="Calibri" w:hAnsi="Calibri" w:cs="Calibri"/>
          <w:sz w:val="20"/>
          <w:szCs w:val="20"/>
          <w:lang w:val="fr-BE"/>
        </w:rPr>
        <w:t>Directeur Vinum et Spiritus</w:t>
      </w:r>
    </w:p>
    <w:p w14:paraId="1E24A7E5" w14:textId="62AD83A3" w:rsidR="0046443D" w:rsidRPr="009C236E" w:rsidRDefault="0046443D" w:rsidP="0046443D">
      <w:pPr>
        <w:pStyle w:val="NormalWeb"/>
        <w:tabs>
          <w:tab w:val="left" w:pos="5670"/>
        </w:tabs>
        <w:spacing w:before="0" w:beforeAutospacing="0" w:after="0" w:afterAutospacing="0"/>
        <w:rPr>
          <w:rFonts w:ascii="Calibri" w:hAnsi="Calibri" w:cs="Calibri"/>
          <w:sz w:val="20"/>
          <w:szCs w:val="20"/>
          <w:lang w:val="fr-BE"/>
        </w:rPr>
      </w:pPr>
      <w:r w:rsidRPr="009C236E">
        <w:rPr>
          <w:rFonts w:ascii="Calibri" w:hAnsi="Calibri" w:cs="Calibri"/>
          <w:sz w:val="20"/>
          <w:szCs w:val="20"/>
          <w:lang w:val="fr-BE"/>
        </w:rPr>
        <w:t>M: 04</w:t>
      </w:r>
      <w:r>
        <w:rPr>
          <w:rFonts w:ascii="Calibri" w:hAnsi="Calibri" w:cs="Calibri"/>
          <w:sz w:val="20"/>
          <w:szCs w:val="20"/>
          <w:lang w:val="fr-BE"/>
        </w:rPr>
        <w:t>86</w:t>
      </w:r>
      <w:r w:rsidRPr="009C236E">
        <w:rPr>
          <w:rFonts w:ascii="Calibri" w:hAnsi="Calibri" w:cs="Calibri"/>
          <w:sz w:val="20"/>
          <w:szCs w:val="20"/>
          <w:lang w:val="fr-BE"/>
        </w:rPr>
        <w:t>/</w:t>
      </w:r>
      <w:r>
        <w:rPr>
          <w:rFonts w:ascii="Calibri" w:hAnsi="Calibri" w:cs="Calibri"/>
          <w:sz w:val="20"/>
          <w:szCs w:val="20"/>
          <w:lang w:val="fr-BE"/>
        </w:rPr>
        <w:t>62 86 12</w:t>
      </w:r>
      <w:r w:rsidRPr="009C236E">
        <w:rPr>
          <w:rFonts w:ascii="Calibri" w:hAnsi="Calibri" w:cs="Calibri"/>
          <w:sz w:val="20"/>
          <w:szCs w:val="20"/>
          <w:lang w:val="fr-BE"/>
        </w:rPr>
        <w:tab/>
      </w:r>
      <w:r w:rsidRPr="009C236E">
        <w:rPr>
          <w:rFonts w:ascii="Calibri" w:hAnsi="Calibri" w:cs="Calibri"/>
          <w:sz w:val="20"/>
          <w:szCs w:val="20"/>
          <w:lang w:val="fr-FR"/>
        </w:rPr>
        <w:t>M: 04</w:t>
      </w:r>
      <w:r>
        <w:rPr>
          <w:rFonts w:ascii="Calibri" w:hAnsi="Calibri" w:cs="Calibri"/>
          <w:sz w:val="20"/>
          <w:szCs w:val="20"/>
          <w:lang w:val="fr-FR"/>
        </w:rPr>
        <w:t>78</w:t>
      </w:r>
      <w:r w:rsidRPr="009C236E">
        <w:rPr>
          <w:rFonts w:ascii="Calibri" w:hAnsi="Calibri" w:cs="Calibri"/>
          <w:sz w:val="20"/>
          <w:szCs w:val="20"/>
          <w:lang w:val="fr-FR"/>
        </w:rPr>
        <w:t>/</w:t>
      </w:r>
      <w:r>
        <w:rPr>
          <w:rFonts w:ascii="Calibri" w:hAnsi="Calibri" w:cs="Calibri"/>
          <w:sz w:val="20"/>
          <w:szCs w:val="20"/>
          <w:lang w:val="fr-FR"/>
        </w:rPr>
        <w:t>74 26 87</w:t>
      </w:r>
    </w:p>
    <w:p w14:paraId="7F49C4B8" w14:textId="621B5DE9" w:rsidR="0046443D" w:rsidRPr="0046443D" w:rsidRDefault="0046443D" w:rsidP="0046443D">
      <w:pPr>
        <w:pStyle w:val="NormalWeb"/>
        <w:tabs>
          <w:tab w:val="left" w:pos="5670"/>
        </w:tabs>
        <w:spacing w:before="0" w:beforeAutospacing="0" w:after="0" w:afterAutospacing="0"/>
        <w:rPr>
          <w:rStyle w:val="Lienhypertexte"/>
          <w:color w:val="auto"/>
          <w:u w:val="none"/>
        </w:rPr>
      </w:pPr>
      <w:r w:rsidRPr="009C236E">
        <w:rPr>
          <w:rFonts w:ascii="Calibri" w:hAnsi="Calibri" w:cs="Calibri"/>
          <w:sz w:val="22"/>
          <w:szCs w:val="22"/>
          <w:lang w:val="fr-BE"/>
        </w:rPr>
        <w:t>E:</w:t>
      </w:r>
      <w:r w:rsidRPr="0046443D">
        <w:t xml:space="preserve"> </w:t>
      </w:r>
      <w:r>
        <w:rPr>
          <w:rStyle w:val="Lienhypertexte"/>
          <w:rFonts w:ascii="Calibri" w:hAnsi="Calibri" w:cs="Calibri"/>
          <w:sz w:val="20"/>
          <w:szCs w:val="20"/>
          <w:lang w:val="fr-BE"/>
        </w:rPr>
        <w:t>dm</w:t>
      </w:r>
      <w:r w:rsidRPr="00B315C0">
        <w:rPr>
          <w:rStyle w:val="Lienhypertexte"/>
          <w:rFonts w:ascii="Calibri" w:hAnsi="Calibri" w:cs="Calibri"/>
          <w:sz w:val="20"/>
          <w:szCs w:val="20"/>
          <w:lang w:val="fr-BE"/>
        </w:rPr>
        <w:t>@fevia.be</w:t>
      </w:r>
      <w:r w:rsidRPr="009C236E">
        <w:rPr>
          <w:rFonts w:ascii="Calibri" w:hAnsi="Calibri" w:cs="Calibri"/>
          <w:color w:val="0000FF"/>
          <w:sz w:val="20"/>
          <w:szCs w:val="20"/>
          <w:lang w:val="fr-BE"/>
        </w:rPr>
        <w:tab/>
      </w:r>
      <w:r w:rsidRPr="009C236E">
        <w:rPr>
          <w:rFonts w:ascii="Calibri" w:hAnsi="Calibri" w:cs="Calibri"/>
          <w:sz w:val="22"/>
          <w:szCs w:val="22"/>
          <w:lang w:val="fr-FR"/>
        </w:rPr>
        <w:t xml:space="preserve">E: </w:t>
      </w:r>
      <w:hyperlink r:id="rId17" w:history="1">
        <w:r w:rsidR="008B2327" w:rsidRPr="00634BFD">
          <w:rPr>
            <w:rStyle w:val="Lienhypertexte"/>
            <w:rFonts w:ascii="Calibri" w:hAnsi="Calibri" w:cs="Calibri"/>
            <w:sz w:val="20"/>
            <w:szCs w:val="20"/>
            <w:lang w:val="fr-FR"/>
          </w:rPr>
          <w:t>gv@vinumetspiritus.be</w:t>
        </w:r>
      </w:hyperlink>
    </w:p>
    <w:p w14:paraId="7944B668" w14:textId="77777777" w:rsidR="0046443D" w:rsidRPr="00526DED" w:rsidRDefault="0046443D" w:rsidP="001F518F">
      <w:pPr>
        <w:pStyle w:val="NormalWeb"/>
        <w:spacing w:before="0" w:beforeAutospacing="0" w:after="0" w:afterAutospacing="0"/>
        <w:rPr>
          <w:rFonts w:ascii="Calibri" w:hAnsi="Calibri" w:cs="Calibri"/>
          <w:color w:val="0000FF"/>
          <w:sz w:val="20"/>
          <w:szCs w:val="20"/>
          <w:lang w:val="fr-BE"/>
        </w:rPr>
      </w:pPr>
    </w:p>
    <w:sectPr w:rsidR="0046443D" w:rsidRPr="00526DED" w:rsidSect="00526DE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773" w:right="1127" w:bottom="1504" w:left="113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FFA0A" w14:textId="77777777" w:rsidR="00043213" w:rsidRDefault="00043213" w:rsidP="00A45315">
      <w:r>
        <w:separator/>
      </w:r>
    </w:p>
  </w:endnote>
  <w:endnote w:type="continuationSeparator" w:id="0">
    <w:p w14:paraId="2A144C5A" w14:textId="77777777" w:rsidR="00043213" w:rsidRDefault="00043213" w:rsidP="00A45315">
      <w:r>
        <w:continuationSeparator/>
      </w:r>
    </w:p>
  </w:endnote>
  <w:endnote w:type="continuationNotice" w:id="1">
    <w:p w14:paraId="14F87529" w14:textId="77777777" w:rsidR="00043213" w:rsidRDefault="000432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2B80C" w14:textId="6DC170FC" w:rsidR="00133236" w:rsidRDefault="00133236">
    <w:pPr>
      <w:pStyle w:val="Pieddepage"/>
    </w:pPr>
    <w:r>
      <w:rPr>
        <w:rFonts w:ascii="Calibri" w:hAnsi="Calibri" w:cs="Calibri"/>
        <w:b/>
        <w:bCs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31185388" wp14:editId="0879F0CE">
          <wp:simplePos x="0" y="0"/>
          <wp:positionH relativeFrom="column">
            <wp:posOffset>0</wp:posOffset>
          </wp:positionH>
          <wp:positionV relativeFrom="paragraph">
            <wp:posOffset>-590550</wp:posOffset>
          </wp:positionV>
          <wp:extent cx="6121400" cy="51562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0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4044D" w14:textId="5A048C80" w:rsidR="0034723D" w:rsidRDefault="0034723D">
    <w:pPr>
      <w:pStyle w:val="Pieddepage"/>
    </w:pPr>
    <w:r>
      <w:rPr>
        <w:rFonts w:ascii="Calibri" w:hAnsi="Calibri" w:cs="Calibri"/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B8EFA11" wp14:editId="042463B4">
          <wp:simplePos x="0" y="0"/>
          <wp:positionH relativeFrom="column">
            <wp:posOffset>0</wp:posOffset>
          </wp:positionH>
          <wp:positionV relativeFrom="paragraph">
            <wp:posOffset>-583193</wp:posOffset>
          </wp:positionV>
          <wp:extent cx="6121400" cy="515620"/>
          <wp:effectExtent l="0" t="0" r="0" b="508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0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31E2B" w14:textId="77777777" w:rsidR="00E71DDE" w:rsidRDefault="00E71D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D945D" w14:textId="77777777" w:rsidR="00043213" w:rsidRDefault="00043213" w:rsidP="00A45315">
      <w:r>
        <w:separator/>
      </w:r>
    </w:p>
  </w:footnote>
  <w:footnote w:type="continuationSeparator" w:id="0">
    <w:p w14:paraId="259C9D2B" w14:textId="77777777" w:rsidR="00043213" w:rsidRDefault="00043213" w:rsidP="00A45315">
      <w:r>
        <w:continuationSeparator/>
      </w:r>
    </w:p>
  </w:footnote>
  <w:footnote w:type="continuationNotice" w:id="1">
    <w:p w14:paraId="172092B2" w14:textId="77777777" w:rsidR="00043213" w:rsidRDefault="00043213"/>
  </w:footnote>
  <w:footnote w:id="2">
    <w:p w14:paraId="6A2C77B7" w14:textId="23F6603B" w:rsidR="00EE7ED9" w:rsidRPr="001F3B56" w:rsidRDefault="00EE7ED9">
      <w:pPr>
        <w:pStyle w:val="Notedebasdepage"/>
        <w:rPr>
          <w:sz w:val="18"/>
          <w:szCs w:val="18"/>
        </w:rPr>
      </w:pPr>
      <w:r w:rsidRPr="001F3B56">
        <w:rPr>
          <w:rStyle w:val="Appelnotedebasdep"/>
          <w:sz w:val="18"/>
          <w:szCs w:val="18"/>
        </w:rPr>
        <w:footnoteRef/>
      </w:r>
      <w:r w:rsidRPr="001F3B56">
        <w:rPr>
          <w:sz w:val="18"/>
          <w:szCs w:val="18"/>
        </w:rPr>
        <w:t xml:space="preserve"> Voor meer info, </w:t>
      </w:r>
      <w:r w:rsidR="001F3B56" w:rsidRPr="001F3B56">
        <w:rPr>
          <w:sz w:val="18"/>
          <w:szCs w:val="18"/>
        </w:rPr>
        <w:t xml:space="preserve">bekijk het persbericht van 16/03/2021 via </w:t>
      </w:r>
      <w:hyperlink r:id="rId1" w:history="1">
        <w:r w:rsidR="001F3B56" w:rsidRPr="001F3B56">
          <w:rPr>
            <w:rStyle w:val="Lienhypertexte"/>
            <w:sz w:val="18"/>
            <w:szCs w:val="18"/>
          </w:rPr>
          <w:t>deze link</w:t>
        </w:r>
      </w:hyperlink>
      <w:r w:rsidR="001F3B56" w:rsidRPr="001F3B56">
        <w:rPr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A71F7" w14:textId="77777777" w:rsidR="00E71DDE" w:rsidRDefault="00E71D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78624" w14:textId="101D0FAA" w:rsidR="00A45315" w:rsidRPr="00A45315" w:rsidRDefault="00A45315" w:rsidP="00A45315">
    <w:pPr>
      <w:rPr>
        <w:rFonts w:ascii="Times New Roman" w:eastAsia="Times New Roman" w:hAnsi="Times New Roman" w:cs="Times New Roman"/>
        <w:lang w:eastAsia="nl-NL"/>
      </w:rPr>
    </w:pPr>
    <w:r w:rsidRPr="00A45315">
      <w:rPr>
        <w:rFonts w:ascii="Times New Roman" w:eastAsia="Times New Roman" w:hAnsi="Times New Roman" w:cs="Times New Roman"/>
        <w:lang w:eastAsia="nl-NL"/>
      </w:rPr>
      <w:fldChar w:fldCharType="begin"/>
    </w:r>
    <w:r w:rsidR="00B643DE">
      <w:rPr>
        <w:rFonts w:ascii="Times New Roman" w:eastAsia="Times New Roman" w:hAnsi="Times New Roman" w:cs="Times New Roman"/>
        <w:lang w:eastAsia="nl-NL"/>
      </w:rPr>
      <w:instrText xml:space="preserve"> INCLUDEPICTURE "C:\\var\\folders\\35\\fkpnm9rn4r7gz5xlmfczs1dr0000gn\\T\\com.microsoft.Word\\WebArchiveCopyPasteTempFiles\\page1image53055968" \* MERGEFORMAT </w:instrText>
    </w:r>
    <w:r w:rsidRPr="00A45315">
      <w:rPr>
        <w:rFonts w:ascii="Times New Roman" w:eastAsia="Times New Roman" w:hAnsi="Times New Roman" w:cs="Times New Roman"/>
        <w:lang w:eastAsia="nl-NL"/>
      </w:rPr>
      <w:fldChar w:fldCharType="end"/>
    </w:r>
  </w:p>
  <w:p w14:paraId="296BF7DD" w14:textId="79D0778A" w:rsidR="00A45315" w:rsidRDefault="00A4531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78D65" w14:textId="77777777" w:rsidR="00E71DDE" w:rsidRDefault="00E71D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24023"/>
    <w:multiLevelType w:val="hybridMultilevel"/>
    <w:tmpl w:val="6EF408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15"/>
    <w:rsid w:val="000044F3"/>
    <w:rsid w:val="00014C8A"/>
    <w:rsid w:val="00027F9A"/>
    <w:rsid w:val="0003183D"/>
    <w:rsid w:val="00033AC7"/>
    <w:rsid w:val="00034583"/>
    <w:rsid w:val="00035779"/>
    <w:rsid w:val="00043213"/>
    <w:rsid w:val="00095BD2"/>
    <w:rsid w:val="000A6DE8"/>
    <w:rsid w:val="000B1010"/>
    <w:rsid w:val="000C61EB"/>
    <w:rsid w:val="000C69F2"/>
    <w:rsid w:val="000D0270"/>
    <w:rsid w:val="000D2DD7"/>
    <w:rsid w:val="000D2E3B"/>
    <w:rsid w:val="000D7BAB"/>
    <w:rsid w:val="000E52C2"/>
    <w:rsid w:val="000F35AD"/>
    <w:rsid w:val="000F3606"/>
    <w:rsid w:val="0010083B"/>
    <w:rsid w:val="00100E47"/>
    <w:rsid w:val="00104F6B"/>
    <w:rsid w:val="00122DE4"/>
    <w:rsid w:val="00132257"/>
    <w:rsid w:val="00133236"/>
    <w:rsid w:val="00144D07"/>
    <w:rsid w:val="001675ED"/>
    <w:rsid w:val="00167A07"/>
    <w:rsid w:val="00177F87"/>
    <w:rsid w:val="0019552E"/>
    <w:rsid w:val="001A3BC6"/>
    <w:rsid w:val="001B3868"/>
    <w:rsid w:val="001B6B2C"/>
    <w:rsid w:val="001C40D2"/>
    <w:rsid w:val="001D5C80"/>
    <w:rsid w:val="001E485C"/>
    <w:rsid w:val="001F3B56"/>
    <w:rsid w:val="001F518F"/>
    <w:rsid w:val="002153A7"/>
    <w:rsid w:val="00217558"/>
    <w:rsid w:val="00221CF8"/>
    <w:rsid w:val="00225323"/>
    <w:rsid w:val="00230DBE"/>
    <w:rsid w:val="0027142C"/>
    <w:rsid w:val="00284D03"/>
    <w:rsid w:val="00290BBA"/>
    <w:rsid w:val="00291D73"/>
    <w:rsid w:val="002A3A77"/>
    <w:rsid w:val="002A54D4"/>
    <w:rsid w:val="002B0DA1"/>
    <w:rsid w:val="002B1B68"/>
    <w:rsid w:val="002B2955"/>
    <w:rsid w:val="002C7EE4"/>
    <w:rsid w:val="002E02AB"/>
    <w:rsid w:val="002F1216"/>
    <w:rsid w:val="002F694A"/>
    <w:rsid w:val="003204D6"/>
    <w:rsid w:val="00324FFA"/>
    <w:rsid w:val="00335E57"/>
    <w:rsid w:val="003403CD"/>
    <w:rsid w:val="003460C9"/>
    <w:rsid w:val="0034723D"/>
    <w:rsid w:val="003534EB"/>
    <w:rsid w:val="00357EF0"/>
    <w:rsid w:val="00372C5B"/>
    <w:rsid w:val="003737B1"/>
    <w:rsid w:val="003C113A"/>
    <w:rsid w:val="003C37BC"/>
    <w:rsid w:val="003D6A72"/>
    <w:rsid w:val="003E50AA"/>
    <w:rsid w:val="003F09D3"/>
    <w:rsid w:val="003F1DF2"/>
    <w:rsid w:val="00407CBE"/>
    <w:rsid w:val="00415DCA"/>
    <w:rsid w:val="00417A55"/>
    <w:rsid w:val="00432905"/>
    <w:rsid w:val="004370E4"/>
    <w:rsid w:val="00444D34"/>
    <w:rsid w:val="00447B09"/>
    <w:rsid w:val="0046443D"/>
    <w:rsid w:val="00476499"/>
    <w:rsid w:val="00480AF5"/>
    <w:rsid w:val="00482FE2"/>
    <w:rsid w:val="0048607F"/>
    <w:rsid w:val="00490159"/>
    <w:rsid w:val="004A3433"/>
    <w:rsid w:val="004D729E"/>
    <w:rsid w:val="004F36EB"/>
    <w:rsid w:val="00500DD3"/>
    <w:rsid w:val="00510DEE"/>
    <w:rsid w:val="00526CA9"/>
    <w:rsid w:val="00526DED"/>
    <w:rsid w:val="005354E4"/>
    <w:rsid w:val="005362EE"/>
    <w:rsid w:val="005375CD"/>
    <w:rsid w:val="00544E3C"/>
    <w:rsid w:val="00545638"/>
    <w:rsid w:val="00553C18"/>
    <w:rsid w:val="00562B8E"/>
    <w:rsid w:val="00563BFD"/>
    <w:rsid w:val="0056444C"/>
    <w:rsid w:val="005811F4"/>
    <w:rsid w:val="005955A7"/>
    <w:rsid w:val="005E2BFF"/>
    <w:rsid w:val="005F28E0"/>
    <w:rsid w:val="00610BF6"/>
    <w:rsid w:val="0064709A"/>
    <w:rsid w:val="00677D50"/>
    <w:rsid w:val="006970CB"/>
    <w:rsid w:val="006A67D6"/>
    <w:rsid w:val="006E74A0"/>
    <w:rsid w:val="006F0A1B"/>
    <w:rsid w:val="006F3899"/>
    <w:rsid w:val="00706F4E"/>
    <w:rsid w:val="00717569"/>
    <w:rsid w:val="007408E7"/>
    <w:rsid w:val="00741DB3"/>
    <w:rsid w:val="0077038A"/>
    <w:rsid w:val="00781119"/>
    <w:rsid w:val="007818A9"/>
    <w:rsid w:val="00791A6B"/>
    <w:rsid w:val="00792214"/>
    <w:rsid w:val="00793057"/>
    <w:rsid w:val="007930DC"/>
    <w:rsid w:val="007B2F1A"/>
    <w:rsid w:val="007C1FE8"/>
    <w:rsid w:val="007C7846"/>
    <w:rsid w:val="007F4A00"/>
    <w:rsid w:val="007F4B5A"/>
    <w:rsid w:val="00807148"/>
    <w:rsid w:val="00812815"/>
    <w:rsid w:val="00836612"/>
    <w:rsid w:val="00840C99"/>
    <w:rsid w:val="0085074D"/>
    <w:rsid w:val="008534A8"/>
    <w:rsid w:val="0085748E"/>
    <w:rsid w:val="00875BCC"/>
    <w:rsid w:val="00884D82"/>
    <w:rsid w:val="00886916"/>
    <w:rsid w:val="00891B2A"/>
    <w:rsid w:val="008922B3"/>
    <w:rsid w:val="008967BB"/>
    <w:rsid w:val="008B2327"/>
    <w:rsid w:val="008C2973"/>
    <w:rsid w:val="008C6CA9"/>
    <w:rsid w:val="008E7097"/>
    <w:rsid w:val="008F746E"/>
    <w:rsid w:val="008F7A83"/>
    <w:rsid w:val="00901484"/>
    <w:rsid w:val="00945273"/>
    <w:rsid w:val="00954A45"/>
    <w:rsid w:val="00955B52"/>
    <w:rsid w:val="00961781"/>
    <w:rsid w:val="00973359"/>
    <w:rsid w:val="0098463D"/>
    <w:rsid w:val="009C12C5"/>
    <w:rsid w:val="009C1555"/>
    <w:rsid w:val="009C2C1E"/>
    <w:rsid w:val="009C4453"/>
    <w:rsid w:val="009C46EC"/>
    <w:rsid w:val="009C6564"/>
    <w:rsid w:val="009D0586"/>
    <w:rsid w:val="009D595C"/>
    <w:rsid w:val="009E7063"/>
    <w:rsid w:val="009E7F7E"/>
    <w:rsid w:val="009F107E"/>
    <w:rsid w:val="00A06018"/>
    <w:rsid w:val="00A45315"/>
    <w:rsid w:val="00A46D99"/>
    <w:rsid w:val="00A47545"/>
    <w:rsid w:val="00A54DDE"/>
    <w:rsid w:val="00A55B4D"/>
    <w:rsid w:val="00A56E32"/>
    <w:rsid w:val="00AA0304"/>
    <w:rsid w:val="00AD1A9D"/>
    <w:rsid w:val="00AD5EAA"/>
    <w:rsid w:val="00AE2E1D"/>
    <w:rsid w:val="00AF1407"/>
    <w:rsid w:val="00B02547"/>
    <w:rsid w:val="00B0284A"/>
    <w:rsid w:val="00B105F8"/>
    <w:rsid w:val="00B108B4"/>
    <w:rsid w:val="00B21938"/>
    <w:rsid w:val="00B26205"/>
    <w:rsid w:val="00B30B20"/>
    <w:rsid w:val="00B3611E"/>
    <w:rsid w:val="00B4519C"/>
    <w:rsid w:val="00B45480"/>
    <w:rsid w:val="00B5757D"/>
    <w:rsid w:val="00B643DE"/>
    <w:rsid w:val="00B73145"/>
    <w:rsid w:val="00B7624A"/>
    <w:rsid w:val="00B768BF"/>
    <w:rsid w:val="00B82DC8"/>
    <w:rsid w:val="00BA5AC8"/>
    <w:rsid w:val="00BB5A7D"/>
    <w:rsid w:val="00BD1954"/>
    <w:rsid w:val="00BD7BB5"/>
    <w:rsid w:val="00BE33CF"/>
    <w:rsid w:val="00BE3585"/>
    <w:rsid w:val="00BE4A63"/>
    <w:rsid w:val="00BF030B"/>
    <w:rsid w:val="00BF1B6F"/>
    <w:rsid w:val="00BF3A05"/>
    <w:rsid w:val="00BF651A"/>
    <w:rsid w:val="00C16D9F"/>
    <w:rsid w:val="00C277AC"/>
    <w:rsid w:val="00C54F1C"/>
    <w:rsid w:val="00C63013"/>
    <w:rsid w:val="00C66CBB"/>
    <w:rsid w:val="00C67ED1"/>
    <w:rsid w:val="00C71002"/>
    <w:rsid w:val="00C85799"/>
    <w:rsid w:val="00C904AE"/>
    <w:rsid w:val="00C91D93"/>
    <w:rsid w:val="00C92909"/>
    <w:rsid w:val="00C92929"/>
    <w:rsid w:val="00C9569B"/>
    <w:rsid w:val="00CB0D0E"/>
    <w:rsid w:val="00CC270A"/>
    <w:rsid w:val="00CD6AC6"/>
    <w:rsid w:val="00CE631E"/>
    <w:rsid w:val="00CF08DE"/>
    <w:rsid w:val="00CF1E86"/>
    <w:rsid w:val="00D009FC"/>
    <w:rsid w:val="00D07468"/>
    <w:rsid w:val="00D138DC"/>
    <w:rsid w:val="00D140C7"/>
    <w:rsid w:val="00D1693A"/>
    <w:rsid w:val="00D23753"/>
    <w:rsid w:val="00D24B52"/>
    <w:rsid w:val="00D46632"/>
    <w:rsid w:val="00D46A84"/>
    <w:rsid w:val="00D50BFF"/>
    <w:rsid w:val="00D626B4"/>
    <w:rsid w:val="00D70BA0"/>
    <w:rsid w:val="00D8655D"/>
    <w:rsid w:val="00D91A8F"/>
    <w:rsid w:val="00DA3373"/>
    <w:rsid w:val="00DA4750"/>
    <w:rsid w:val="00DA74CC"/>
    <w:rsid w:val="00DC2119"/>
    <w:rsid w:val="00DC3A4D"/>
    <w:rsid w:val="00DC4868"/>
    <w:rsid w:val="00DD3F20"/>
    <w:rsid w:val="00DD4B59"/>
    <w:rsid w:val="00DE7404"/>
    <w:rsid w:val="00E00E90"/>
    <w:rsid w:val="00E00F11"/>
    <w:rsid w:val="00E01117"/>
    <w:rsid w:val="00E07A3C"/>
    <w:rsid w:val="00E12FFE"/>
    <w:rsid w:val="00E30626"/>
    <w:rsid w:val="00E306D7"/>
    <w:rsid w:val="00E32F85"/>
    <w:rsid w:val="00E71DDE"/>
    <w:rsid w:val="00E91D11"/>
    <w:rsid w:val="00EB5E4F"/>
    <w:rsid w:val="00EC3DE4"/>
    <w:rsid w:val="00ED7095"/>
    <w:rsid w:val="00EE0E89"/>
    <w:rsid w:val="00EE26AF"/>
    <w:rsid w:val="00EE6BF0"/>
    <w:rsid w:val="00EE7ED9"/>
    <w:rsid w:val="00F00A76"/>
    <w:rsid w:val="00F125B9"/>
    <w:rsid w:val="00F168A0"/>
    <w:rsid w:val="00F2148F"/>
    <w:rsid w:val="00F250CD"/>
    <w:rsid w:val="00F470F5"/>
    <w:rsid w:val="00F47B84"/>
    <w:rsid w:val="00F53BCD"/>
    <w:rsid w:val="00F60A5A"/>
    <w:rsid w:val="00F650F7"/>
    <w:rsid w:val="00F66147"/>
    <w:rsid w:val="00F716B8"/>
    <w:rsid w:val="00F729E7"/>
    <w:rsid w:val="00F87E4C"/>
    <w:rsid w:val="00F9769B"/>
    <w:rsid w:val="00FA4349"/>
    <w:rsid w:val="00FA789F"/>
    <w:rsid w:val="00FB7AC2"/>
    <w:rsid w:val="00FD2167"/>
    <w:rsid w:val="00FD45DD"/>
    <w:rsid w:val="00FD4BB1"/>
    <w:rsid w:val="00FD5CFE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92483"/>
  <w15:chartTrackingRefBased/>
  <w15:docId w15:val="{E1D82487-A2C5-4D1F-B8EE-703A264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53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En-tte">
    <w:name w:val="header"/>
    <w:basedOn w:val="Normal"/>
    <w:link w:val="En-tteCar"/>
    <w:uiPriority w:val="99"/>
    <w:unhideWhenUsed/>
    <w:rsid w:val="00A453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5315"/>
  </w:style>
  <w:style w:type="paragraph" w:styleId="Pieddepage">
    <w:name w:val="footer"/>
    <w:basedOn w:val="Normal"/>
    <w:link w:val="PieddepageCar"/>
    <w:uiPriority w:val="99"/>
    <w:unhideWhenUsed/>
    <w:rsid w:val="00A453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5315"/>
  </w:style>
  <w:style w:type="character" w:styleId="Lienhypertexte">
    <w:name w:val="Hyperlink"/>
    <w:basedOn w:val="Policepardfaut"/>
    <w:uiPriority w:val="99"/>
    <w:unhideWhenUsed/>
    <w:rsid w:val="00A4531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531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10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07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A78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789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78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78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789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A74C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74C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74C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74CC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1F51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2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han.maudgal@belgianbrewers.b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.decaluwe@horeca.be" TargetMode="External"/><Relationship Id="rId17" Type="http://schemas.openxmlformats.org/officeDocument/2006/relationships/hyperlink" Target="mailto:gv@vinumetspiritus.b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guy@febed.b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endehoreca.be/nl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info@horecawallonie.be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esorier@fedhorecabruxelles.be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elgianbrewers.be/IMG/pdf/210316_-_pb_graydon_studie.pdf?1955/d1a326dd3364532ee3b7f58910dd589f26ceee49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2D0266F80DF4D95E3BBC0BBC2E3EC" ma:contentTypeVersion="12" ma:contentTypeDescription="Create a new document." ma:contentTypeScope="" ma:versionID="0b62187ab5ddd363da55a169a0518337">
  <xsd:schema xmlns:xsd="http://www.w3.org/2001/XMLSchema" xmlns:xs="http://www.w3.org/2001/XMLSchema" xmlns:p="http://schemas.microsoft.com/office/2006/metadata/properties" xmlns:ns2="c4d96d18-adab-4f30-ba8d-97e12333bec2" xmlns:ns3="9c86f616-651a-4173-9a33-7b70e01fe829" targetNamespace="http://schemas.microsoft.com/office/2006/metadata/properties" ma:root="true" ma:fieldsID="576703d48382bf2f06079e59952698f1" ns2:_="" ns3:_="">
    <xsd:import namespace="c4d96d18-adab-4f30-ba8d-97e12333bec2"/>
    <xsd:import namespace="9c86f616-651a-4173-9a33-7b70e01fe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96d18-adab-4f30-ba8d-97e12333b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f616-651a-4173-9a33-7b70e01fe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986229-590F-48DE-ABBF-275FB1F8BC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D3836F-86F6-47D1-82B5-4A9EFBD0C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96d18-adab-4f30-ba8d-97e12333bec2"/>
    <ds:schemaRef ds:uri="9c86f616-651a-4173-9a33-7b70e01fe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695B1-07D8-4CFA-AA9C-77B4389A85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948B11-CA6A-4EC1-9438-671362862F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Links>
    <vt:vector size="18" baseType="variant">
      <vt:variant>
        <vt:i4>4194352</vt:i4>
      </vt:variant>
      <vt:variant>
        <vt:i4>3</vt:i4>
      </vt:variant>
      <vt:variant>
        <vt:i4>0</vt:i4>
      </vt:variant>
      <vt:variant>
        <vt:i4>5</vt:i4>
      </vt:variant>
      <vt:variant>
        <vt:lpwstr>mailto:krishan.maudgal@belgianbrewers.be</vt:lpwstr>
      </vt:variant>
      <vt:variant>
        <vt:lpwstr/>
      </vt:variant>
      <vt:variant>
        <vt:i4>6750330</vt:i4>
      </vt:variant>
      <vt:variant>
        <vt:i4>0</vt:i4>
      </vt:variant>
      <vt:variant>
        <vt:i4>0</vt:i4>
      </vt:variant>
      <vt:variant>
        <vt:i4>5</vt:i4>
      </vt:variant>
      <vt:variant>
        <vt:lpwstr>https://www.opendehoreca.be/fr/</vt:lpwstr>
      </vt:variant>
      <vt:variant>
        <vt:lpwstr/>
      </vt:variant>
      <vt:variant>
        <vt:i4>3080301</vt:i4>
      </vt:variant>
      <vt:variant>
        <vt:i4>0</vt:i4>
      </vt:variant>
      <vt:variant>
        <vt:i4>0</vt:i4>
      </vt:variant>
      <vt:variant>
        <vt:i4>5</vt:i4>
      </vt:variant>
      <vt:variant>
        <vt:lpwstr>http://belgianbrewers.be/nl/nieuws/berichten-van-de-federatie/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Krishan Maudgal</dc:creator>
  <cp:keywords/>
  <dc:description/>
  <cp:lastModifiedBy>Vinum Spiritus</cp:lastModifiedBy>
  <cp:revision>3</cp:revision>
  <cp:lastPrinted>2021-04-13T13:15:00Z</cp:lastPrinted>
  <dcterms:created xsi:type="dcterms:W3CDTF">2021-04-13T12:53:00Z</dcterms:created>
  <dcterms:modified xsi:type="dcterms:W3CDTF">2021-04-13T13:29:00Z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0x01010091C2D0266F80DF4D95E3BBC0BBC2E3EC</vt:lpwstr>
  </property>
</Properties>
</file>